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712" w:rsidRDefault="00DD5712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5712" w:rsidRDefault="00DD5712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5712" w:rsidRDefault="00DD5712" w:rsidP="00897C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5712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C73A7A3" wp14:editId="2BF313D9">
            <wp:simplePos x="0" y="0"/>
            <wp:positionH relativeFrom="column">
              <wp:posOffset>-442595</wp:posOffset>
            </wp:positionH>
            <wp:positionV relativeFrom="paragraph">
              <wp:posOffset>224790</wp:posOffset>
            </wp:positionV>
            <wp:extent cx="6369050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14" y="21547"/>
                <wp:lineTo x="21514" y="0"/>
                <wp:lineTo x="0" y="0"/>
              </wp:wrapPolygon>
            </wp:wrapTight>
            <wp:docPr id="20" name="Рисунок 20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DD5712" w:rsidRDefault="00DD5712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5712" w:rsidRDefault="00DD5712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374B" w:rsidRPr="0015374B" w:rsidRDefault="0015374B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t>Содержание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1. Общие положения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2. Показатели оценки результатов освоения профессионального модуля, формы и методы контроля и оценки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3. Формы контроля и оценивания элементов профессионального модуля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4. Контрольно-оценочные материалы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4.1. Контрольно-оценочные материалы для текущего контроля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4.2.Контрольно-оценочные материалы для промежуточной аттестации по профессиональному модулю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 xml:space="preserve">4.3. Контрольно-оценочные материалы квалификационного экзамена по профессиональному модулю 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5. Рекомендации по формированию «портфолио»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Приложение</w:t>
      </w:r>
    </w:p>
    <w:p w:rsidR="0015374B" w:rsidRPr="0015374B" w:rsidRDefault="0015374B" w:rsidP="0015374B">
      <w:pPr>
        <w:spacing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br w:type="page"/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lastRenderedPageBreak/>
        <w:t>Комплект оценочных средств разработан на основе:</w:t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подготовке квалифицированных рабочих, служащих</w:t>
      </w:r>
      <w:r w:rsidRPr="0015374B">
        <w:rPr>
          <w:rFonts w:ascii="Times New Roman" w:hAnsi="Times New Roman"/>
          <w:i/>
          <w:sz w:val="24"/>
          <w:szCs w:val="24"/>
        </w:rPr>
        <w:t xml:space="preserve"> </w:t>
      </w:r>
      <w:r w:rsidRPr="0015374B">
        <w:rPr>
          <w:rFonts w:ascii="Times New Roman" w:hAnsi="Times New Roman"/>
          <w:iCs/>
          <w:sz w:val="24"/>
          <w:szCs w:val="24"/>
        </w:rPr>
        <w:t>13.01.10 Электромонтер по ремонту и обслуживанию электрооборудования (по отраслям)</w:t>
      </w:r>
      <w:r w:rsidRPr="0015374B">
        <w:rPr>
          <w:rFonts w:ascii="Times New Roman" w:hAnsi="Times New Roman"/>
          <w:i/>
          <w:sz w:val="24"/>
          <w:szCs w:val="24"/>
        </w:rPr>
        <w:t>;</w:t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- основной профессиональной образовательной программы по программе подготовки квалифицированных рабочих, служащих 13.01.10 Электромонтер по ремонту и обслуживанию электрооборудования (по отраслям)</w:t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b/>
          <w:bCs/>
          <w:sz w:val="24"/>
          <w:szCs w:val="24"/>
          <w:lang w:bidi="ru-RU"/>
        </w:rPr>
        <w:t xml:space="preserve">- </w:t>
      </w:r>
      <w:r w:rsidRPr="0015374B">
        <w:rPr>
          <w:rFonts w:ascii="Times New Roman" w:hAnsi="Times New Roman"/>
          <w:sz w:val="24"/>
          <w:szCs w:val="24"/>
        </w:rPr>
        <w:t xml:space="preserve">программы профессионального модуля </w:t>
      </w:r>
      <w:r w:rsidR="001F7365" w:rsidRPr="001F7365">
        <w:rPr>
          <w:rFonts w:ascii="Times New Roman" w:hAnsi="Times New Roman"/>
          <w:sz w:val="24"/>
          <w:szCs w:val="24"/>
        </w:rPr>
        <w:t xml:space="preserve">ПМ.03 </w:t>
      </w:r>
      <w:r w:rsidR="001F7365">
        <w:rPr>
          <w:rFonts w:ascii="Times New Roman" w:hAnsi="Times New Roman"/>
          <w:sz w:val="24"/>
          <w:szCs w:val="24"/>
        </w:rPr>
        <w:t>«</w:t>
      </w:r>
      <w:r w:rsidR="001F7365" w:rsidRPr="001F7365">
        <w:rPr>
          <w:rFonts w:ascii="Times New Roman" w:hAnsi="Times New Roman"/>
          <w:sz w:val="24"/>
          <w:szCs w:val="24"/>
        </w:rPr>
        <w:t>Устранение и предупреждение аварий и неполадок электрооборудования</w:t>
      </w:r>
      <w:r w:rsidR="001F7365">
        <w:rPr>
          <w:rFonts w:ascii="Times New Roman" w:hAnsi="Times New Roman"/>
          <w:sz w:val="24"/>
          <w:szCs w:val="24"/>
        </w:rPr>
        <w:t>»</w:t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13.01.10 Электромонтер по ремонту и обслуживанию электрооборудования (по отраслям)</w:t>
      </w:r>
    </w:p>
    <w:p w:rsidR="0015374B" w:rsidRPr="0015374B" w:rsidRDefault="0015374B" w:rsidP="0015374B">
      <w:pPr>
        <w:spacing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br w:type="page"/>
      </w:r>
    </w:p>
    <w:p w:rsidR="0015374B" w:rsidRPr="0015374B" w:rsidRDefault="0015374B" w:rsidP="00153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Комплект контрольно-оценочных средств по профессиональному модулю разработан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отраслям).</w:t>
      </w:r>
    </w:p>
    <w:p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PMingLiU" w:hAnsi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 «</w:t>
      </w:r>
      <w:r w:rsidR="001F7365" w:rsidRPr="001F7365">
        <w:rPr>
          <w:rFonts w:ascii="Times New Roman" w:eastAsia="Times New Roman" w:hAnsi="Times New Roman"/>
          <w:bCs/>
          <w:sz w:val="24"/>
          <w:szCs w:val="24"/>
          <w:lang w:eastAsia="ru-RU"/>
        </w:rPr>
        <w:t>Устранение и предупреждение аварий и неполадок электрооборудования</w:t>
      </w:r>
      <w:r w:rsidRPr="0015374B">
        <w:rPr>
          <w:rFonts w:ascii="Times New Roman" w:eastAsia="PMingLiU" w:hAnsi="Times New Roman"/>
          <w:sz w:val="24"/>
          <w:szCs w:val="24"/>
          <w:lang w:eastAsia="zh-TW"/>
        </w:rPr>
        <w:t>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(один дифференцированный зачет по производственн</w:t>
      </w:r>
      <w:r w:rsidR="001F736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</w:t>
      </w:r>
      <w:r w:rsidR="001F736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5374B" w:rsidRPr="0015374B" w:rsidRDefault="0015374B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t>2. Показатели оценки результатов освоения профессионального модуля,</w:t>
      </w:r>
    </w:p>
    <w:p w:rsidR="0015374B" w:rsidRPr="0015374B" w:rsidRDefault="0015374B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t>формы и методы контроля и оценки</w:t>
      </w:r>
    </w:p>
    <w:p w:rsidR="0015374B" w:rsidRPr="0015374B" w:rsidRDefault="0015374B" w:rsidP="004A3E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и личностные результаты (Таблицы 1, 2, 3), знаний и умений (Таблица 4):</w:t>
      </w:r>
    </w:p>
    <w:p w:rsidR="004A3E7E" w:rsidRPr="004A3E7E" w:rsidRDefault="0015374B" w:rsidP="004A3E7E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3341"/>
        <w:gridCol w:w="3193"/>
      </w:tblGrid>
      <w:tr w:rsidR="004A3E7E" w:rsidRPr="004A3E7E" w:rsidTr="004A3E7E">
        <w:trPr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7E" w:rsidRPr="004A3E7E" w:rsidRDefault="004A3E7E" w:rsidP="004A3E7E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A3E7E" w:rsidRPr="004A3E7E" w:rsidTr="004A3E7E">
        <w:trPr>
          <w:trHeight w:val="1735"/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 xml:space="preserve">ПК 3.1 Проводить плановые и внеочередные осмотры электрооборудования.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-соблюдение графика плановых профилактических работ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jc w:val="center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-правильность оформления ремонтных нормативов;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jc w:val="center"/>
        </w:trPr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-соответствие действий технологической  последовательности при проведении осмотров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ПК 3.2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-умение пользоваться технологической картой;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полнение практической работы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экзамена квалификационного.</w:t>
            </w:r>
          </w:p>
        </w:tc>
      </w:tr>
      <w:tr w:rsidR="004A3E7E" w:rsidRPr="004A3E7E" w:rsidTr="004A3E7E">
        <w:trPr>
          <w:trHeight w:val="1410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-скорость и технологичность проведения всех работ -по межремонтному обслуживанию электродвигателей;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1569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-правильность распределения времени на выполнение технического обслуживания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70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-выполнение требований безопасности в ходе обслуживания электрооборудования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практических работ по междисциплинарному курсу. </w:t>
            </w:r>
          </w:p>
        </w:tc>
      </w:tr>
      <w:tr w:rsidR="004A3E7E" w:rsidRPr="004A3E7E" w:rsidTr="004A3E7E">
        <w:trPr>
          <w:trHeight w:val="1530"/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ПК 3.3  Выполнять замену электрооборудования, не подлежащего ремонту, в случае обнаружения его неисправностей.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 xml:space="preserve">точность диагностики неисправностей </w:t>
            </w:r>
          </w:p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1515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-умение устранять мелкие неполадки;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1530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-соблюдение технологической последовательности при замене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1214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-выполнение требований безопасности в ходе обслуживания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</w:tbl>
    <w:p w:rsidR="004A3E7E" w:rsidRPr="004A3E7E" w:rsidRDefault="004A3E7E" w:rsidP="004A3E7E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8"/>
          <w:u w:val="single"/>
          <w:lang w:eastAsia="zh-TW"/>
        </w:rPr>
      </w:pPr>
      <w:r w:rsidRPr="004A3E7E">
        <w:rPr>
          <w:rFonts w:ascii="Times New Roman" w:eastAsia="PMingLiU" w:hAnsi="Times New Roman"/>
          <w:sz w:val="24"/>
          <w:szCs w:val="28"/>
          <w:lang w:eastAsia="zh-TW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244"/>
        <w:gridCol w:w="3336"/>
      </w:tblGrid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vAlign w:val="center"/>
          </w:tcPr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70" w:type="dxa"/>
            <w:vAlign w:val="center"/>
          </w:tcPr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670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руководителем;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-Выбора средств реализации целей и задач, поставленных руководителем;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5670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</w:t>
            </w:r>
          </w:p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Внесения корректив в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деятельность на основе осуществления контроля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выполнения работ, исходя из целей и задач деятельности,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определенных руководителем.</w:t>
            </w:r>
          </w:p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выбирать критерии оценки своей производственной деятельности и объективно оценивать ее результаты;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практической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работы экзамена квалификационного.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4A3E7E" w:rsidRPr="004A3E7E" w:rsidTr="004A3E7E">
        <w:trPr>
          <w:trHeight w:val="1976"/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4A3E7E" w:rsidRPr="004A3E7E" w:rsidRDefault="004A3E7E" w:rsidP="004A3E7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Умение осуществлять поиск, обработку и представление информации в различных форматах;                                                                                 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Знание типов </w:t>
            </w: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 видов источников информации в профессиональной области, их осо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бенности и способов получения, </w:t>
            </w: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способов работы с информацией при разрешении профессионально-трудовых проблем.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670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профессионально-трудовых задач;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 с использованием компьютерных программ; (электронные таблицы, графики, диаграммы, текст и т.д.)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-Подготовка мультимедий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ных презентаций.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5670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организации эффективного взаимодействия с коллегами и руководством.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различных производственных ситуациях;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– Знание общих пр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авил и норм делового общения и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взаимодействие с обучающимися, преподавателями, мастерами в ходе обучения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4A3E7E" w:rsidRPr="004A3E7E" w:rsidTr="004808BC">
        <w:trPr>
          <w:trHeight w:val="2286"/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ОК.7.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5670" w:type="dxa"/>
            <w:vAlign w:val="center"/>
          </w:tcPr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исполнение воинской обязанности</w:t>
            </w:r>
          </w:p>
        </w:tc>
        <w:tc>
          <w:tcPr>
            <w:tcW w:w="5103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 </w:t>
            </w: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Уровень физической подготовки. Стремление к здоровому образу жизни.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 </w:t>
            </w: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Активная гражданская позиция будущего военнослужащего.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Занятия в спортивных секциях.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</w:t>
            </w:r>
            <w:r w:rsidRPr="004A3E7E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Готовность исполнить воинскую </w:t>
            </w:r>
          </w:p>
        </w:tc>
      </w:tr>
    </w:tbl>
    <w:p w:rsidR="004A3E7E" w:rsidRPr="004A3E7E" w:rsidRDefault="004A3E7E" w:rsidP="004A3E7E">
      <w:pPr>
        <w:spacing w:after="0"/>
        <w:jc w:val="right"/>
        <w:rPr>
          <w:rFonts w:ascii="Times New Roman" w:eastAsia="PMingLiU" w:hAnsi="Times New Roman"/>
          <w:sz w:val="24"/>
          <w:szCs w:val="28"/>
          <w:lang w:eastAsia="zh-TW"/>
        </w:rPr>
      </w:pPr>
      <w:r w:rsidRPr="004A3E7E">
        <w:rPr>
          <w:rFonts w:ascii="Times New Roman" w:eastAsia="PMingLiU" w:hAnsi="Times New Roman"/>
          <w:sz w:val="24"/>
          <w:szCs w:val="28"/>
          <w:lang w:eastAsia="zh-TW"/>
        </w:rPr>
        <w:t>Таблица 3.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4240"/>
        <w:gridCol w:w="2417"/>
      </w:tblGrid>
      <w:tr w:rsidR="004A3E7E" w:rsidRPr="0065634F" w:rsidTr="004A3E7E">
        <w:trPr>
          <w:trHeight w:val="2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/>
                <w:sz w:val="24"/>
                <w:szCs w:val="24"/>
              </w:rPr>
              <w:t>Основные критерии оценки личностных результатов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демонстрация интереса к будущей профессии;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ответственность за результат учебной деятельности подготовки к профессиональной деятельности;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проявление высокопрофессиональной трудовой активности;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участие в конкурсах профессионального мастерства, олимпиадах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по профессии, викторинах, в предметных неделях;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информационном пространстве;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ЛР13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демонстрация интереса к будущей профессии;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определять и выстраивать траектории профессионального</w:t>
            </w:r>
            <w:r w:rsidR="0065634F">
              <w:rPr>
                <w:rFonts w:ascii="Times New Roman" w:hAnsi="Times New Roman"/>
                <w:sz w:val="24"/>
                <w:szCs w:val="24"/>
              </w:rPr>
              <w:t xml:space="preserve"> развития и самообразования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65634F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ЛР14 </w:t>
            </w:r>
            <w:r w:rsidR="004A3E7E" w:rsidRPr="0065634F">
              <w:rPr>
                <w:rFonts w:ascii="Times New Roman" w:hAnsi="Times New Roman"/>
                <w:sz w:val="24"/>
                <w:szCs w:val="24"/>
              </w:rPr>
              <w:t xml:space="preserve">Способный ставить перед собой цели под для </w:t>
            </w:r>
            <w:r w:rsidR="004A3E7E" w:rsidRPr="0065634F">
              <w:rPr>
                <w:rFonts w:ascii="Times New Roman" w:hAnsi="Times New Roman"/>
                <w:sz w:val="24"/>
                <w:szCs w:val="24"/>
              </w:rPr>
              <w:lastRenderedPageBreak/>
              <w:t>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 w:rsidRPr="0065634F">
              <w:rPr>
                <w:rFonts w:ascii="Times New Roman" w:hAnsi="Times New Roman"/>
                <w:sz w:val="24"/>
                <w:szCs w:val="24"/>
              </w:rPr>
              <w:t xml:space="preserve">ответственность результат учебной деятельности и подготовки к </w:t>
            </w:r>
            <w:r w:rsidRPr="0065634F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 деятельности;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проявление высокопрофессиональной трудовой активности;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участие в конкурсах профессионального мастерства, олимпиадах</w:t>
            </w:r>
            <w:r w:rsidR="00656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34F">
              <w:rPr>
                <w:rFonts w:ascii="Times New Roman" w:hAnsi="Times New Roman"/>
                <w:sz w:val="24"/>
                <w:szCs w:val="24"/>
              </w:rPr>
              <w:t>по профессии, викторинах, в предметных неделях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применять средства информационных технологий для решения</w:t>
            </w:r>
            <w:r w:rsidR="00656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34F">
              <w:rPr>
                <w:rFonts w:ascii="Times New Roman" w:hAnsi="Times New Roman"/>
                <w:sz w:val="24"/>
                <w:szCs w:val="24"/>
              </w:rPr>
              <w:t>профессиональных задач;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использовать современное программное обеспечение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lastRenderedPageBreak/>
              <w:t>ЛР15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проявление мировоззренческих установок на готовность молодых людей к работе на благо Отечества;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проявление культуры потребления информации, умений навыков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пользования компьютерной техникой, навыков отбора и критического анализа информации, умения ориентироваться</w:t>
            </w:r>
            <w:r w:rsid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информационном пространстве;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выявлять и эффективно искать информацию, необходимую для решения задачи и/или проблемы;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определять задачи для поиска информации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определять необходимые источники информации;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ЛР 17 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конструктивное взаимодействие в учебном коллективе/бригаде;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</w:tbl>
    <w:p w:rsidR="004A3E7E" w:rsidRPr="0065634F" w:rsidRDefault="0065634F" w:rsidP="0065634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</w:rPr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5458"/>
      </w:tblGrid>
      <w:tr w:rsidR="004A3E7E" w:rsidRPr="00824F6B" w:rsidTr="004808BC">
        <w:trPr>
          <w:jc w:val="center"/>
        </w:trPr>
        <w:tc>
          <w:tcPr>
            <w:tcW w:w="4113" w:type="dxa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5458" w:type="dxa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4A3E7E" w:rsidRPr="00824F6B" w:rsidTr="004808BC">
        <w:trPr>
          <w:jc w:val="center"/>
        </w:trPr>
        <w:tc>
          <w:tcPr>
            <w:tcW w:w="4113" w:type="dxa"/>
            <w:vAlign w:val="center"/>
          </w:tcPr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-производить межремонтное техническое обслуживание 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электрооборудования;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оформлять ремонтные нормативы, категории ремонтной сложности и 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их;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-устранять неполадки электрооборудования во время межремонтного 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цикла;</w:t>
            </w:r>
          </w:p>
          <w:p w:rsidR="004A3E7E" w:rsidRPr="0065634F" w:rsidRDefault="004A3E7E" w:rsidP="0065634F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обслуживание электродвигателе</w:t>
            </w:r>
          </w:p>
        </w:tc>
        <w:tc>
          <w:tcPr>
            <w:tcW w:w="5458" w:type="dxa"/>
            <w:vAlign w:val="center"/>
          </w:tcPr>
          <w:p w:rsid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</w:t>
            </w:r>
          </w:p>
          <w:p w:rsidR="004A3E7E" w:rsidRP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результатов самостоятельной работы </w:t>
            </w: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обучающихся. </w:t>
            </w:r>
          </w:p>
        </w:tc>
      </w:tr>
      <w:tr w:rsidR="004A3E7E" w:rsidRPr="00824F6B" w:rsidTr="004808BC">
        <w:trPr>
          <w:trHeight w:val="2757"/>
          <w:jc w:val="center"/>
        </w:trPr>
        <w:tc>
          <w:tcPr>
            <w:tcW w:w="4113" w:type="dxa"/>
            <w:vAlign w:val="center"/>
          </w:tcPr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Знать</w:t>
            </w:r>
            <w:r w:rsid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обязанности электромонтёра по техническому обслуживанию 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электрооборудования и обязанности дежурного электромонтёра;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порядок оформления и выдачи нарядов на работу.</w:t>
            </w:r>
          </w:p>
        </w:tc>
        <w:tc>
          <w:tcPr>
            <w:tcW w:w="5458" w:type="dxa"/>
            <w:vAlign w:val="center"/>
          </w:tcPr>
          <w:p w:rsidR="004A3E7E" w:rsidRP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4A3E7E" w:rsidRP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</w:tr>
    </w:tbl>
    <w:p w:rsidR="004808BC" w:rsidRDefault="004808BC" w:rsidP="004808B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F538ED">
        <w:rPr>
          <w:rFonts w:ascii="Times New Roman" w:hAnsi="Times New Roman"/>
          <w:b/>
          <w:caps/>
          <w:sz w:val="24"/>
          <w:szCs w:val="28"/>
        </w:rPr>
        <w:t>3. Формы контроля и оценивания элементов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3294"/>
        <w:gridCol w:w="3274"/>
      </w:tblGrid>
      <w:tr w:rsidR="004808BC" w:rsidRPr="00BD3519" w:rsidTr="004808BC">
        <w:trPr>
          <w:trHeight w:val="584"/>
          <w:jc w:val="center"/>
        </w:trPr>
        <w:tc>
          <w:tcPr>
            <w:tcW w:w="3003" w:type="dxa"/>
            <w:vMerge w:val="restart"/>
            <w:vAlign w:val="center"/>
          </w:tcPr>
          <w:p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568" w:type="dxa"/>
            <w:gridSpan w:val="2"/>
            <w:vAlign w:val="center"/>
          </w:tcPr>
          <w:p w:rsidR="004808BC" w:rsidRPr="00BD3519" w:rsidRDefault="004808BC" w:rsidP="009446E7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4808BC" w:rsidRPr="00BD3519" w:rsidTr="004808BC">
        <w:trPr>
          <w:trHeight w:val="241"/>
          <w:jc w:val="center"/>
        </w:trPr>
        <w:tc>
          <w:tcPr>
            <w:tcW w:w="3003" w:type="dxa"/>
            <w:vMerge/>
            <w:vAlign w:val="center"/>
          </w:tcPr>
          <w:p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294" w:type="dxa"/>
            <w:vAlign w:val="center"/>
          </w:tcPr>
          <w:p w:rsidR="004808BC" w:rsidRPr="00BD3519" w:rsidRDefault="004808BC" w:rsidP="009446E7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3274" w:type="dxa"/>
            <w:vAlign w:val="center"/>
          </w:tcPr>
          <w:p w:rsidR="004808BC" w:rsidRPr="00BD3519" w:rsidRDefault="004808BC" w:rsidP="009446E7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4808BC" w:rsidRPr="00BD3519" w:rsidTr="004808BC">
        <w:trPr>
          <w:trHeight w:val="1128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ПМ.03</w:t>
            </w:r>
            <w:r w:rsidRPr="001C16CC">
              <w:rPr>
                <w:rFonts w:ascii="Times New Roman" w:eastAsia="Times New Roman" w:hAnsi="Times New Roman" w:cs="Calibri"/>
                <w:bCs/>
                <w:sz w:val="28"/>
                <w:szCs w:val="28"/>
              </w:rPr>
              <w:t xml:space="preserve"> </w:t>
            </w:r>
            <w:r w:rsidRPr="00C64C22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Устранение и предупреждение аварий и неполадок электрооборудования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4808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кзамен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к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валификационный: экспертная оценка выполнения практических работ, оценка портфолио.</w:t>
            </w:r>
          </w:p>
        </w:tc>
      </w:tr>
      <w:tr w:rsidR="004808BC" w:rsidRPr="00BD3519" w:rsidTr="004808BC">
        <w:trPr>
          <w:trHeight w:val="1757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 03</w:t>
            </w:r>
            <w:r w:rsidRPr="00313D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.01.</w:t>
            </w: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0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технического обслуживания электрооборудования промышленных организаций </w:t>
            </w:r>
          </w:p>
        </w:tc>
        <w:tc>
          <w:tcPr>
            <w:tcW w:w="3294" w:type="dxa"/>
            <w:vAlign w:val="center"/>
          </w:tcPr>
          <w:p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4808BC" w:rsidRPr="006508A6" w:rsidRDefault="004808BC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4808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0"/>
                <w:sz w:val="28"/>
                <w:szCs w:val="28"/>
                <w:lang w:eastAsia="ru-RU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рованный зачет в форме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тестирования</w:t>
            </w:r>
          </w:p>
        </w:tc>
      </w:tr>
      <w:tr w:rsidR="004808BC" w:rsidRPr="00BD3519" w:rsidTr="004808BC">
        <w:trPr>
          <w:trHeight w:val="1149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УП. 03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работ во время учебной практики</w:t>
            </w:r>
          </w:p>
          <w:p w:rsidR="004808BC" w:rsidRPr="006F60BD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808BC" w:rsidRPr="00BD3519" w:rsidTr="004808BC">
        <w:trPr>
          <w:trHeight w:val="1665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4808BC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ПП.03</w:t>
            </w:r>
            <w:r w:rsidRPr="00313D8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 в форме выполнения практического задания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4808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пробной квалиф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икационной работы по окончании производственной </w:t>
            </w: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практики</w:t>
            </w:r>
            <w:r w:rsidRPr="006F60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4808BC" w:rsidRPr="004B068C" w:rsidRDefault="004808BC" w:rsidP="004808B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4B068C">
        <w:rPr>
          <w:rFonts w:ascii="Times New Roman" w:hAnsi="Times New Roman"/>
          <w:b/>
          <w:caps/>
          <w:sz w:val="24"/>
          <w:szCs w:val="28"/>
        </w:rPr>
        <w:t>4. оценочные материалы</w:t>
      </w:r>
    </w:p>
    <w:p w:rsidR="004808BC" w:rsidRDefault="004808BC" w:rsidP="004808BC">
      <w:pPr>
        <w:pStyle w:val="a3"/>
        <w:spacing w:before="0" w:beforeAutospacing="0" w:after="0" w:afterAutospacing="0"/>
        <w:ind w:right="-1" w:firstLine="708"/>
        <w:jc w:val="both"/>
        <w:rPr>
          <w:szCs w:val="28"/>
        </w:rPr>
      </w:pPr>
      <w:r w:rsidRPr="004808BC">
        <w:rPr>
          <w:szCs w:val="28"/>
        </w:rPr>
        <w:t>К критериям оценки уровня подготовки обучающегося относятся:</w:t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А) Уровень освоения обучающимся материала, предусмотренного программой профессионального модуля и его составляющих (междисциплинарных курсов, учебной практике);</w:t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Б) Умения обучающегося использовать теоретические знания при выполнении практических задач;</w:t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В) Уровень сформированности общих и профессиональных компетенций;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Г) Обоснованность, четкость, краткость изложения ответа при соблюдении принципа полноты его содержания.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 w:firstLine="708"/>
        <w:jc w:val="both"/>
        <w:rPr>
          <w:szCs w:val="28"/>
        </w:rPr>
      </w:pPr>
      <w:r w:rsidRPr="004808BC">
        <w:rPr>
          <w:szCs w:val="28"/>
        </w:rPr>
        <w:t>Дополнительным критерием оценки уровня подготовки обучающегося является результат научно-исследовательской деятельности, промежуточная оценка портфолио обучающегося.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 xml:space="preserve">А) Промежуточная аттестация в форме дифференцированного зачета проводится за счет часов, отведенных на освоение соответствующего модуля. Итоговая аттестация по модулю в форме квалификационного экзамена проводится в день, освобожденный от других форм учебной нагрузки. 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Б) Контроль освоения обучающимися программного материала профессионального модуля и его составляющих (междисциплинарных курсов) имеет: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Текущий контроль знаний обучающихся проводится с целью объективной оценки качества освоения программы профессионального модуля, а также стимулирования учебной работы обучающихся, мониторинга результатов образовательной деятельности, подготовки к</w:t>
      </w:r>
      <w:r w:rsidRPr="004808BC">
        <w:rPr>
          <w:sz w:val="22"/>
        </w:rPr>
        <w:t xml:space="preserve"> </w:t>
      </w:r>
      <w:r w:rsidRPr="004808BC">
        <w:rPr>
          <w:szCs w:val="28"/>
        </w:rPr>
        <w:t>промежуточной аттестации и обеспечения максимальной эффективности учебно-воспитательного процесса.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Рубежный контроль является контрольной точкой по завершению отдельного раздела профессионального модуля и его составляющих (междисциплинарных курсов), имеющих логическую завершенность по отношению к установленным целям и результатам обучения.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Контроль и оценка по производственной практике проводится на основе характеристики и дневника обучающегося с места прохождения практики, заверенной руководителем организации.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 xml:space="preserve">- Экзамен (квалификационный) проводится после освоения программы профессионального модуля и представляет собой форму независимой оценки результатов обучения с участием работодателей. Условием допуска к экзамену (квалификационному) является успешное освоение обучающимися всех элементов программы профессионального модуля – МДК и предусмотренных практик. 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Экзамен (квалификационный) по профессиональному модулю проводится в виде выполнения практических заданий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 xml:space="preserve">- Портфолио работ используется для оценивания сформированных общих и профессиональных компетенций по виду профессиональной деятельности. Условием положительной аттестации (вид профессиональной деятельности освоен) на экзамене (квалификационном) является положительная оценка освоения всех профессиональных компетенций по всем контролируемым показателям. </w:t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4808BC" w:rsidRDefault="004808BC">
      <w:pPr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b/>
          <w:szCs w:val="28"/>
        </w:rPr>
        <w:br w:type="page"/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center"/>
        <w:rPr>
          <w:b/>
          <w:szCs w:val="28"/>
        </w:rPr>
      </w:pPr>
      <w:r w:rsidRPr="004B068C">
        <w:rPr>
          <w:b/>
          <w:szCs w:val="28"/>
        </w:rPr>
        <w:lastRenderedPageBreak/>
        <w:t>4.1. Текущий контроль</w:t>
      </w:r>
    </w:p>
    <w:p w:rsidR="00827CC2" w:rsidRDefault="004808BC" w:rsidP="004808B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4808BC">
        <w:rPr>
          <w:rFonts w:ascii="Times New Roman" w:hAnsi="Times New Roman"/>
          <w:b/>
          <w:sz w:val="24"/>
          <w:szCs w:val="28"/>
        </w:rPr>
        <w:t>4.1.1.Банк тестовых заданий по темам МДК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1. Неравномерную выработку контактного кольца устраняют: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обточкой на токарном станке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шлифовкой стеклянной шкуркой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заменой контактных колец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заменой вала</w:t>
      </w:r>
    </w:p>
    <w:p w:rsidR="00A3647E" w:rsidRPr="00A3647E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Pr="00A364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Положение пе</w:t>
      </w:r>
      <w:r w:rsidRPr="00A364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ремычек в кор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обке вы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водов при соединении об</w:t>
      </w:r>
      <w:r w:rsidRPr="00A364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мотки статора</w:t>
      </w: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3647E" w:rsidRPr="00A3647E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07BA7E" wp14:editId="688A7493">
            <wp:extent cx="1391285" cy="1296035"/>
            <wp:effectExtent l="0" t="0" r="0" b="0"/>
            <wp:docPr id="1" name="Рисунок 1" descr="hello_html_m4a0585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a05856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звездой (а), треугольником (б)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треугольником (а), звездой (б)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звездой с выведенной нейтралью(а), треугольником (б)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треугольником (а), зв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ездой с выведенной нейтралью(б)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3. Состояние изоляции обмоток ремонтируемой электрической машины проверяют: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амперметром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мегомметром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ваттметром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омметром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4. Электродвигатель не развивает номинальной частоты вращения и гудит: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перекос подшипниковых щитов или изгиба вала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обрыв фазы обмотки статора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витковое замыкание в обмотке статора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неисправность подшипника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5. Повреждение подшипников качения выражается: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в износе дорожек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 блеске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 тусклости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в остановке электрической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6. Причиной чрезме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рного нагрева подшипников являе</w:t>
      </w: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неправильная работа электродвигателя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неправильная сборка подшипников, загрязнение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перегрузка электрической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неправильная установка эле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ктрической машины на фундаменте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7. Виды балансировки: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статическая, электрическая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статическая, механическая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статическая, динамическая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электрическая, механическая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8. Вид повреждений «нарушение контактов и разрушение соединений»: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механические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электрические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гальванические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моральные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Ротор не вращается или вращается медленно, двигатель сильно гудит и нагревается: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обрыв фазы обмотки статора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короткое замыкание в обмотке статора электродвигателя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одностороннее притяжение ротора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Г) износа крайних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листов электротехнической стали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10. К электрическим повреждениям электродвигателей переменного тока относятся</w:t>
      </w:r>
      <w:r w:rsidRPr="00A3647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наличие зазоров между вращающимися и неподвижными частями электрической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деформация вала ротора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замыкание между витками обмотки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нагревание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11. Замыкание обмоток на корпус электродвигателя можно обнаружить: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омметром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амперметром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вольтметром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Г) мегомметром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12. Электрические двигатели имеют предельно допускаемую температуры работы: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от 50 до 135°С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от 40 до 90°С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от 60 до 135°С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от 60 до 125°С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13. Асинхронный двигатель с фазным ротором снабжают контактными кольцами и щетками: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соединения ротора с регулировочным реостатом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соединения статора с регулировочным реостатом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подключения двигателя к электрической сети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Г) для подключения двигателя 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14. К проверке механической части магнитного пускателя относится: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проверка состояния болтовых соединений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проверка состояния изоляции катушки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проверка на износ втулок, оси, пружины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проверка состояния изоляции магнитопровода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15. При ослаблении пружин ножей и контактных губок рубильников нужно: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подтянуть все крепёжные детали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ножи заменить новыми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пружины заменить новыми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заменить рубильник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16. В основном эксплуатация и тех. обслуживание электрических аппаратов сводится: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к проверке отсутствия нагара и копоти контактов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 проверке отключающих контактов, электромагнитов и механизмов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 проверке отсутствия нагрева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к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проверке наличия следов оксида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17. Механические повреждения магнитного пускателя можно выявить: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А) визуальным осмотром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мегомметром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электрическими испытаниями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механическими испытаниями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18. Условное графическое обозначение на электрической схеме контакты теплового реле: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A70E76" wp14:editId="7DE27D49">
            <wp:extent cx="286385" cy="429260"/>
            <wp:effectExtent l="0" t="0" r="0" b="8890"/>
            <wp:docPr id="2" name="Рисунок 2" descr="hello_html_m25b39e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b39e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ED511A" wp14:editId="4F4D4EC0">
            <wp:extent cx="540385" cy="437515"/>
            <wp:effectExtent l="0" t="0" r="0" b="635"/>
            <wp:docPr id="3" name="Рисунок 3" descr="hello_html_3ae2e8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ae2e8d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D302C6" wp14:editId="311E5CC4">
            <wp:extent cx="198755" cy="421640"/>
            <wp:effectExtent l="0" t="0" r="0" b="0"/>
            <wp:docPr id="4" name="Рисунок 4" descr="hello_html_7fe56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fe5664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D9A830" wp14:editId="5D16233C">
            <wp:extent cx="707390" cy="365760"/>
            <wp:effectExtent l="0" t="0" r="0" b="0"/>
            <wp:docPr id="5" name="Рисунок 5" descr="hello_html_m737274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372743f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19. Контакты магнитных пускателей снабжают металлокерамическими напайками: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повышения продолжительности их работы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лучшего электрического контакта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лучшего срабатывания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для защиты от вибрации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20. Предохранители ставят в первичную обмотку трансформатора: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при выходе из строя предохраняют первичную обмотку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при выходе из строя предохраняют вторичную обмотку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при выходе из строя предохраняют первич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ную и вторичную обмотки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21. Напряжение на зажимах вторичной обмотки трансформатора</w:t>
      </w:r>
      <w:r w:rsidR="00F3786E"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превышать:</w:t>
      </w: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ЭДС первичной обмотки и ЭДС вторичной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может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А) не может; Б) может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А) может; Б) не может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22. Клеммы, присоединяемые к питающей сети, если трансформатор понижающий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А, В, 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а, б, 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С) 0, а, в, с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23. Параллельная работа трансформаторов разрешается при следующих условиях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группы соединений обмоток одинаковы; соотношение мощностей трансформаторов не менее 1:3; коэффициенты трансформации отличаются не более чем на ± 0,5%; напряжения короткого замыкания отличаются не более чем на ± 10%; произведена фазировка трансформаторов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группы соединений обмоток одинаковы; соотношение мощностей трансформаторов не менее 1:3; коэффициенты трансформации отличаются не более чем на ± 1,5%;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коэффициенты трансформации отличаются не более чем на ± 0,5%; напряжения короткого замыкания отличаются не более чем на ± 15%; произведена фазировка трансформаторов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24. Трансформаторы, используемые для питания электроэнергией жилых помещений называются: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силовые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измерительные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специальные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25. Магнитопровода трёхфазного трансформатора должен иметь катушки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один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два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три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26. Различают следующие способы сушки сердечников трансформаторов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механический, электрический, химический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электрический, химический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метод индукционных потерь встали бака, в специальном шкафу, инфракрасными лучами, воздуходувкой, токами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 xml:space="preserve"> короткого замыкания, в вакууме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27. Витковое замыкание обмоток силового трансформатора определяется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соприкосновение витков обмоток</w:t>
      </w: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естественное старение изоляции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) понижение уровня масла в баке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28. Область применения трансформаторов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в линиях электропередачи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 технике связи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 автоматике и измерительной технике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во всех перечисленных областях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29. Схемы соединения обмоток трансформатора</w:t>
      </w: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9A1B7F5" wp14:editId="5C1B1BCD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1276350" cy="15049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звезда, треугольник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треугольник, звезда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звезда, звезда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звезда, звезда с выведенной нейтралью</w:t>
      </w: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30. Изображение на рисунке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CAECF2D" wp14:editId="394ECE42">
            <wp:simplePos x="0" y="0"/>
            <wp:positionH relativeFrom="column">
              <wp:posOffset>-165735</wp:posOffset>
            </wp:positionH>
            <wp:positionV relativeFrom="paragraph">
              <wp:posOffset>204470</wp:posOffset>
            </wp:positionV>
            <wp:extent cx="2655570" cy="1510665"/>
            <wp:effectExtent l="0" t="0" r="0" b="0"/>
            <wp:wrapSquare wrapText="bothSides"/>
            <wp:docPr id="7" name="Рисунок 7" descr="hello_html_55df8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5df8e4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газовое реле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отвод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переключающее устройство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термосифонный фильтр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31. Цель проведения опыта короткого замыкания в трансформаторах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определения коэффициента трансформации трансформатора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определения потерь в проводах первичной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определения потерь в проводах вторичной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для определения потерь в магнитопроводе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для определ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ения погрешности трансформатора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32. Трансформатор является повышающим, если коэффициент трансформации его равен: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равен единице;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меньше единицы;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любой;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больше 1.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Среди ответов А–Г нет верного.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33. Распределительные устройства станций и подстанций делятся на: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закрытые (ЗРУ) и открытые (ОРУ)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внутренние и наружные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закрытые и внутренние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34. Комплектные распределительные устройства изготовляют индустриальными методами на заводах в виде: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ящиков, оснащённых электрооборудованием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коробкой, оснащённой электрооборудованием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шкафов, 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оснащенных электрооборудованием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35. Перечислите электрические аппараты напряжением выше 1000 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магнитные пускатели, предохранители, тепловые реле, реостаты;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отделители, короткозамыкатели, предохранители, автоматические воздушные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выключатели;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разъединители, отделител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и, короткозамыкатели, реакторы.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36. Заполнитель для патрона предохранителя типа ПН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глина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стекло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кварцевый песок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37. Назовите основные элементы магнитного пускателя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сердечник, обмотка, намотанная на катушку, якорь, траверса с подвижными контактами, неподвижные контакты, корпус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сердечник, обмотка, корпус, контакты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орпус, пружины, якорь, контакты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38. Электроустановкой называют….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машин и аппаратов, линий и вспомогательного оборудования, предназначенных для производства, преобразования, трансформации, передачи, распределения электрической энергии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машин и аппаратов, предназначенных для производства, преобразования электрической энергии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устройство, служащее для приёма и распределения электроэнергии и содержащая коммутационные аппараты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39. К материалам контактных соединений предъявляют следующие основные требования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механическая прочность, тугоплавкость, неокисляемость, температурная устойчивость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жаропрочность, нагревостойкость, неокисляемость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температурная устойчивость, легкоплавкость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40. Способы соединения жил кабеля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26256536" wp14:editId="03A89A1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3498850" cy="1741170"/>
            <wp:effectExtent l="0" t="0" r="6350" b="0"/>
            <wp:wrapSquare wrapText="bothSides"/>
            <wp:docPr id="8" name="Рисунок 8" descr="hello_html_3290d1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290d18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соединение газовой сваркой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соединение жил кабеля опрессовкой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соединение жил кабеля пайкой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86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41. Сроки проведения осмотров подстанций 6-10/0,4 кВ электромонтерами: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месяцев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после капитального ремонта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42. Охранная зона воздушной линии 6-10 кВ определяется: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10 м в обе стороны от опоры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2 м в обе стороны от опоры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10 м в обе стороны от проекции крайних проводов на землю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на ширину опоры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43. Капитальный ремонт разъединителей на подстанциях 110-35/6-10 кВ производится: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лет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 после пуска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раз в 3-4 года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44. Цель осмотров воздушных линий: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охрана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обнаружение дефектов линий и опор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обнаружение коронного разряда на изоляторах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проверка документации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45. Испытание заземляющих устройств при эксплуатации ВЛ производится: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по необходимости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раз в 10 лет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три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раз в 6 лет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46. Ослабление прессовки сердечника вызывает: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специфический шум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остановку электрической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гудение электрической машины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поломку сердечника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47. Магнитное поле, создаваемое обмоткой трёхфазного двигателя, является: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вращающимся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постоянным по величине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пульсирующим во времени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колебательным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48. Н</w:t>
      </w:r>
      <w:r w:rsidRPr="00F378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арушение межлистовой изоляции устраняют: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пропитыванием лаком, закладыванием пластины из слюды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выравниванием формы пластин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заполнителем из стеклотекстолита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заменой пластины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49. Ремонт поврежденных посадочных поверхностей вала производят: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электронаплавкой металла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опиливанием вала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вырубкой посадочных мест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шлифовкой вала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50. Значительное местное нагревание обмотки статора вызывается: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нарушением изоляции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нарушением симметрии обмотки или напряжения сети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загрязнённостью обмотки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обрыв обмотки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51. Бандажирование ротора электродвигателя производят: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изоляции пазов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испытания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удержания обмотки в пазах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для изоляции обмотки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52. n 2 -: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частота вращения ротора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скольжение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частота вращения магнитного поля статора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угловая частота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53. Двигатель снабжают контактными кольцами и щётками: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подключения двигателя к сети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соединения ротора с регулировочным реостатом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это зависит от типа двигателя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для передачи электрического тока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54. Разборку асинхронных электрических машин обычно начинают: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 снятия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со снятия подшипниковых щитов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 удаления полумуфты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с удаления коробки выводов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55. Назовите операции текущего ремонта электродвигателей: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чистка наружных поверхностей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извлечение старых обмоток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шлифовка контактных колец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ремонт пластин сердечника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56. В электропривод входит: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один электродвигатель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несколько электродвигателей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столько электродвигателей, на сколько рассчитан данный тип электропривода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два электродвигателя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57. Поверхности загрязненных отключающих контактов очищают: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наждачным полотном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надфилем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монтажным ножом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Г) отвёрткой 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58. Операция, относящаяся к ремонту рубильников: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ремонт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ремонт магнитопровода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ремонт контактных поверхностей ножей и губок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ремонт магнитной части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59. Недостаточное нажатие контактов у магнитных пускателей может привести: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к перегреву и подгоранию контактов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 гудению контактов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к вибрации контактов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к увеличению износостойкости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60. Во время сборки двигателя после ремонта проверяют воздушный зазор: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между статором и подшипником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между ротором и подшипником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между статором и ротором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между подшипником и вентилятором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61. Оксидная плёнка контактных поверхностей: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улучшает контакт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ухудшает контакт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не влияет на контакт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уменьшает сопротивление контактов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62. Плавкая вставка, перегоревшая: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33D8BDA" wp14:editId="2B2AFF04">
            <wp:simplePos x="0" y="0"/>
            <wp:positionH relativeFrom="column">
              <wp:posOffset>234315</wp:posOffset>
            </wp:positionH>
            <wp:positionV relativeFrom="paragraph">
              <wp:posOffset>71120</wp:posOffset>
            </wp:positionV>
            <wp:extent cx="437515" cy="1256030"/>
            <wp:effectExtent l="0" t="0" r="635" b="1270"/>
            <wp:wrapSquare wrapText="bothSides"/>
            <wp:docPr id="9" name="Рисунок 9" descr="hello_html_5d476a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d476ae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 перегрузке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при нагреве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 коротком замыкании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при охлаждении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63. Магнитопровод трансформатора набирают из отдельных листов электротехнической стали: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легче собирать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можно менять сечение магнитопровода, изменяя число пластин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уменьшения потерь на вихревые токи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64. Магнитопровод трансформатора изготавливают: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из меди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из чугуна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из стали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из железа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65. Коэффициентом трансформации называют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отношение чисел витков обмоток трансформатора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отношение полезной мощности трансформатора к мощности, потребляемой им из сети источника электрической энергии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66. Принципиальное отличие автотрансформатор от трансформатора: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малым коэффициентом трансформации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возможностью изменения коэффициента трансформации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электрическое соединение первичной и вторичной обмоток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67. Для масляных трансформаторов допускается продолжительная нагрузка одной или двух обмоток током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превышающим на 15 % номинальный ток ответвления, если напряжение ни на одной из обмоток не превышает номинальное напряжение соответствующего ответвления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превышающим на 5 % номинальный ток ответвления, если напряжение ни на одной из обмоток не превышает номинальное напряжение соответствующего ответвления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превышающим на 10 % номинальный ток ответвления, если напряжение ни на одной из обмоток не превышает номинальное напряжение соответствующего ответвления.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68. Принцип действия трансформатора основан: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 законе Ампера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на законе электромагнитной индукции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на законе Ленца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69. Коэффициент трансформации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f = 1/T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k = w1/w2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n2 = n1 – ns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70. При испытании трансформаторного масла определяют на: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наличие механических примесей; содержание кислот и щелочей; содержание воды, электрическую прочность масла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правильность присоединения обмоток к зажимам; содержание взвешенного угля; цвет масла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содержание кислот и щелочей; цвет масла; правильность присоединения обмоток к зажимам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71. Это трансформатор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86079C" wp14:editId="4FDEA644">
            <wp:extent cx="1725295" cy="675640"/>
            <wp:effectExtent l="0" t="0" r="8255" b="0"/>
            <wp:docPr id="10" name="Рисунок 10" descr="hello_html_2d19e2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d19e2ff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понижающий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повышающий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разделительный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72. Можно ли расширитель трансформатора полностью залить маслом?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можно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нельзя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не имеет значения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73. При помощи коэффициента абсорбции определяют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напряжение на обмотках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сопротивление изоляции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влажность изоляции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74. Цель проведения опыта 'холостого хода' в трансформаторах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9D5A31" wp14:editId="4E99DB52">
            <wp:extent cx="1932305" cy="755650"/>
            <wp:effectExtent l="0" t="0" r="0" b="6350"/>
            <wp:docPr id="11" name="Рисунок 11" descr="hello_html_3896c1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896c12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определения коэффициента трансформации трансформатора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для определения потерь в проводах первичной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определения потерь в проводах вторичной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для определения потерь в магнитопроводе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для определения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75. Коэффициент полезного действия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это отношение внутренней электромагнитной мощности трансформатора к мощности, поступающей в первичную обмотку из сети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это отношение мощности, отдаваемой трансформатором нагрузке, к мощности, поступающей в первичную обмотку трансформатора из сети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это отношение мощности трансформатора, поступающей в первичную обмотку из сети, к мощности, отдаваемой трансформатором нагрузке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это отношение активной мощности на выходе трансформатора к мощности потерь в первичной обмотке трансформатора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это отношение активной мощности потерь в первичной обмотке трансформатора к мощности магнитных потерь в трансформаторе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76. При испытании трансформаторного масла определяют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наличие механических примесей; содержание кислот и щелочей; содержание воды, электрическую прочность масла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правильность присоединения обмоток к зажимам; содержание взвешенного угля; цвет масла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содержание кислот и щелочей; цвет масла; правильность присоединения обмоток к зажимам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77. Основные способы гашения дуги в электрических аппаратах напряжением выше 1кВ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деление длинной дуги на ряд коротких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гашение дуги в масле, вакууме, элегазе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дуга не возникает в электрических аппаратах напряжением выше 1кВ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78. Электрические аппараты напряжением выше 1000 В устанавливают на: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подстанциях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электростанциях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 обоих случаях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79. Плавкие вставки предохранителя ПР изготавливают из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медь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алюминия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свинца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80. Назначение магнитного пускателя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управление и защита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ток ограничение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коммутация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81. Предохранитель ПН состоит из патрона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стеклянного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фарфорового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пластмассового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82. Силу электрического тока, проходящего через тело человека, можно определить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 закону Кирхгофа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по закону Ома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по закону Джоуля – Ленца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83. Верховые осмотры воздушных линий электропередачи проводят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обычно без отключения линии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 отключением линии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опоры не окрашивают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84. Назовите типы опор воздушных линий электропередачи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перекрестные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траверсные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распорочные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85. Приближение веток на растение к проводам воздушной линии электропередачи допустима: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ближе чем на 2 метра не допускается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ближе чем на 1 метр не допускается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ближе чем на 3 метра не допускается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86. Сроки проведения осмотров воздушных линий электромонтерами: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мес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после капитального ремонта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87. Охранная зона силового кабеля определяется: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м в обе стороны от кабеля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2 м в обе стороны от кабеля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5 м от кабеля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на ширину траншеи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88. Капитальный ремонт главных трансформаторов на подстанциях 110-35/6-10 кВ производится: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лет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 после пуска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по необходимости, но не реже 1 раза в 6 лет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89. Цель ночных осмотров подстанций: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охрана территории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обнаружение нарушений персонала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обнаружение коронного разряда на изоляторах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проверка документации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90. Пуск силовых трансформаторов производится: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постепенно на полное напряжение, 24 часа на холостом ходу и 42 ч. под нагрузкой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22 часа на холостом ходу и 72 ч. под нагрузкой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толчком на полное напряжение под нагрузкой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толчком на полное напряжение на 24 часа на холостом ходу и 72 ч. под нагрузкой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91.</w:t>
      </w:r>
      <w:r w:rsidRPr="00675D20">
        <w:rPr>
          <w:rFonts w:ascii="Times New Roman" w:hAnsi="Times New Roman"/>
          <w:b/>
          <w:sz w:val="24"/>
          <w:szCs w:val="24"/>
        </w:rPr>
        <w:t xml:space="preserve"> Дайте определение надежности электрооборудования?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92.</w:t>
      </w:r>
      <w:r w:rsidR="00675D20" w:rsidRPr="00675D2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75D20">
        <w:rPr>
          <w:rFonts w:ascii="Times New Roman" w:hAnsi="Times New Roman"/>
          <w:b/>
          <w:color w:val="000000"/>
          <w:sz w:val="24"/>
          <w:szCs w:val="24"/>
        </w:rPr>
        <w:t>Чем характеризуется опасность для человека помещений с электрическими установками?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93.</w:t>
      </w: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Каковы критерии выбора электрических двигателей при его замене в электроустановке?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94.</w:t>
      </w:r>
      <w:r w:rsidRPr="00675D20">
        <w:rPr>
          <w:rFonts w:ascii="Times New Roman" w:hAnsi="Times New Roman"/>
          <w:b/>
          <w:color w:val="000000"/>
          <w:sz w:val="24"/>
          <w:szCs w:val="24"/>
        </w:rPr>
        <w:t xml:space="preserve"> Что такое «ремонтный цикл»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95. Виды ремонта электрооборудования?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96.</w:t>
      </w: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Какова последовательность испытаний электрических машин?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97.</w:t>
      </w: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Перечислите характерные дефекты электрооборудования?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98.</w:t>
      </w:r>
      <w:r w:rsidRPr="00675D20">
        <w:rPr>
          <w:rFonts w:ascii="Times New Roman" w:hAnsi="Times New Roman"/>
          <w:b/>
          <w:sz w:val="24"/>
          <w:szCs w:val="24"/>
        </w:rPr>
        <w:t xml:space="preserve"> Дайте определение </w:t>
      </w: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«техническое обслуживание»?</w:t>
      </w:r>
    </w:p>
    <w:p w:rsidR="00675D20" w:rsidRPr="00675D20" w:rsidRDefault="00675D20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99. </w:t>
      </w:r>
      <w:r w:rsidR="00A3647E"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Какая группа по электробезопасности допускает к самостоятельному выполнению ремонтных работ и обслуживании электрооборудования?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100.Какой документ получает электромонтер перед проведением техобслуживании электрооборудовании или его ремонта?</w:t>
      </w:r>
    </w:p>
    <w:p w:rsidR="00A3647E" w:rsidRPr="00A3647E" w:rsidRDefault="00A3647E" w:rsidP="00675D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ОТВЕТЫ К ТЕСТОВЫМ ЗАДАНИЯМ</w:t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3647E" w:rsidRPr="00A3647E" w:rsidRDefault="00A3647E" w:rsidP="00A364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проверки теоретических знаний по междисциплинарному курсу МДК.03.01. Организация технического обслуживания электрооборудования промышленных организаций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</w:tblGrid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3647E" w:rsidRPr="00A3647E" w:rsidTr="009446E7">
        <w:trPr>
          <w:gridAfter w:val="10"/>
          <w:wAfter w:w="4674" w:type="dxa"/>
        </w:trPr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A3647E" w:rsidRPr="00A3647E" w:rsidTr="009446E7">
        <w:trPr>
          <w:gridAfter w:val="10"/>
          <w:wAfter w:w="4674" w:type="dxa"/>
        </w:trPr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3647E" w:rsidRPr="00675D20" w:rsidRDefault="00A3647E" w:rsidP="00675D20">
      <w:pPr>
        <w:spacing w:after="0" w:line="240" w:lineRule="auto"/>
        <w:ind w:right="-708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675D20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оценок:</w:t>
      </w:r>
    </w:p>
    <w:p w:rsidR="00A3647E" w:rsidRPr="00A3647E" w:rsidRDefault="00A3647E" w:rsidP="00675D20">
      <w:pPr>
        <w:spacing w:after="0" w:line="240" w:lineRule="auto"/>
        <w:ind w:right="-708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За каждый правильный вопрос теста обучающийся получает один балл.</w:t>
      </w:r>
    </w:p>
    <w:p w:rsidR="00A3647E" w:rsidRPr="00A3647E" w:rsidRDefault="00A3647E" w:rsidP="00675D20">
      <w:pPr>
        <w:spacing w:after="0" w:line="240" w:lineRule="auto"/>
        <w:ind w:right="-1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Оценка 5(отлично) выставляется, когда обучающийся правильно ответил на 90% вопросов теста.</w:t>
      </w:r>
    </w:p>
    <w:p w:rsidR="00A3647E" w:rsidRPr="00A3647E" w:rsidRDefault="00A3647E" w:rsidP="00675D20">
      <w:pPr>
        <w:spacing w:after="0" w:line="240" w:lineRule="auto"/>
        <w:ind w:right="-1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Оценка 4(хорошо) выставляется, когда обучающийся правильно ответил на 80% вопросов теста.</w:t>
      </w:r>
    </w:p>
    <w:p w:rsidR="00A3647E" w:rsidRPr="00A3647E" w:rsidRDefault="00A3647E" w:rsidP="00675D20">
      <w:pPr>
        <w:spacing w:after="0" w:line="240" w:lineRule="auto"/>
        <w:ind w:right="-1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Оценка 3(удовлетворительно) выставляется, когда обучающийся правильно ответил не менее 70% вопросов теста.</w:t>
      </w:r>
    </w:p>
    <w:p w:rsidR="004808BC" w:rsidRDefault="009446E7" w:rsidP="009446E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9446E7">
        <w:rPr>
          <w:rFonts w:ascii="Times New Roman" w:eastAsia="Times New Roman" w:hAnsi="Times New Roman"/>
          <w:b/>
          <w:sz w:val="24"/>
          <w:szCs w:val="28"/>
          <w:lang w:eastAsia="ru-RU"/>
        </w:rPr>
        <w:t>4.1.2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. </w:t>
      </w:r>
      <w:r w:rsidRPr="009446E7">
        <w:rPr>
          <w:rFonts w:ascii="Times New Roman" w:eastAsia="Times New Roman" w:hAnsi="Times New Roman"/>
          <w:b/>
          <w:sz w:val="24"/>
          <w:szCs w:val="28"/>
          <w:lang w:eastAsia="ru-RU"/>
        </w:rPr>
        <w:t>Перечень лабораторно-практических работ по МДК.03.01.</w:t>
      </w:r>
    </w:p>
    <w:tbl>
      <w:tblPr>
        <w:tblStyle w:val="122"/>
        <w:tblW w:w="5000" w:type="pct"/>
        <w:tblLook w:val="04A0" w:firstRow="1" w:lastRow="0" w:firstColumn="1" w:lastColumn="0" w:noHBand="0" w:noVBand="1"/>
      </w:tblPr>
      <w:tblGrid>
        <w:gridCol w:w="8479"/>
        <w:gridCol w:w="8"/>
        <w:gridCol w:w="1074"/>
        <w:gridCol w:w="10"/>
      </w:tblGrid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9446E7" w:rsidRPr="009446E7" w:rsidTr="009446E7">
        <w:tc>
          <w:tcPr>
            <w:tcW w:w="9571" w:type="dxa"/>
            <w:gridSpan w:val="4"/>
            <w:vAlign w:val="center"/>
          </w:tcPr>
          <w:p w:rsidR="009446E7" w:rsidRPr="009446E7" w:rsidRDefault="009446E7" w:rsidP="009446E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МДК.03.01 Организация и технология проверки электрооборудования.</w:t>
            </w:r>
          </w:p>
        </w:tc>
      </w:tr>
      <w:tr w:rsidR="009446E7" w:rsidRPr="009446E7" w:rsidTr="009446E7">
        <w:trPr>
          <w:gridAfter w:val="1"/>
          <w:wAfter w:w="10" w:type="dxa"/>
          <w:trHeight w:val="405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  <w:r w:rsidRPr="009446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типа износа электрооборудования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№2 Оборудование рабочего места электромонтера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№3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Произвести расчет уровня освещенности в кабинете 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№4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>Проведение технического осмотра  кабельных линий электропередач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№5</w:t>
            </w:r>
            <w:r w:rsidRPr="00944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Измерение сопротивления изоляции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№6Техническое обслуживание магнитного пускателя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№7</w:t>
            </w:r>
            <w:r w:rsidRPr="00944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Техническое обслуживание автоматического выключателя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№5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>Проведение контрольных осмотров распределительных устройств.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№8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технологических карт по техническому обслуживанию распределительных устройств.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№9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технологических карт по техническому обслуживанию трансформаторов.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446E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№10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Проверка высоковольтных изоляторов.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446E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№11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>Составление технологических карт по техническому обслуживанию электрических машин.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  <w:trHeight w:val="401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№12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Измерение сопротивления изоляции обмоток якоря.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  <w:trHeight w:val="401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№13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Измерение сопротивления изоляции обмоток статора.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№14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целостности заземления электродвигателя.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  <w:trHeight w:val="553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pStyle w:val="ab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№15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межремонтного технического обслуживания</w:t>
            </w: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электрических двигателей согласно технологическим картам.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№16</w:t>
            </w:r>
            <w:r w:rsidRPr="009446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Демонтаж проводов, подготовка проводов к замене, замена проводов.</w:t>
            </w:r>
          </w:p>
        </w:tc>
        <w:tc>
          <w:tcPr>
            <w:tcW w:w="1084" w:type="dxa"/>
            <w:gridSpan w:val="2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№17 Проверка высоковольтных изоляторов.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№18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технологических карт по техническому обслуживанию электрических машин.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№19 </w:t>
            </w:r>
            <w:r w:rsidRPr="009446E7">
              <w:rPr>
                <w:rFonts w:ascii="Times New Roman" w:hAnsi="Times New Roman"/>
                <w:color w:val="000000"/>
                <w:sz w:val="24"/>
                <w:szCs w:val="24"/>
              </w:rPr>
              <w:t>Маркировка взрывозащищенного электрооборудования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№20 Выбор проводов и кабелей для подключения средств автоматизации взрывопожарных объектов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c>
          <w:tcPr>
            <w:tcW w:w="8479" w:type="dxa"/>
            <w:tcBorders>
              <w:righ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46E7" w:rsidRPr="009446E7" w:rsidTr="009446E7">
        <w:tc>
          <w:tcPr>
            <w:tcW w:w="8479" w:type="dxa"/>
            <w:tcBorders>
              <w:right w:val="single" w:sz="4" w:space="0" w:color="auto"/>
            </w:tcBorders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Лабораторная работа № 1 «</w:t>
            </w:r>
            <w:r w:rsidRPr="009446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определения повреждений в силовых кабелях</w:t>
            </w:r>
            <w:r w:rsidRPr="009446E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6E7" w:rsidRPr="009446E7" w:rsidTr="009446E7">
        <w:tc>
          <w:tcPr>
            <w:tcW w:w="8479" w:type="dxa"/>
            <w:tcBorders>
              <w:right w:val="single" w:sz="4" w:space="0" w:color="auto"/>
            </w:tcBorders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Лабораторная работа № 2 «Техническое обслуживание магнитного пускателя</w:t>
            </w:r>
            <w:r w:rsidRPr="009446E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6E7" w:rsidRPr="009446E7" w:rsidTr="009446E7">
        <w:tc>
          <w:tcPr>
            <w:tcW w:w="8479" w:type="dxa"/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Лабораторная работа № 3 «</w:t>
            </w:r>
            <w:r w:rsidRPr="009446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Исследование режимов работы выпрямител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46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режимов работы выпрямителей»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446E7" w:rsidRDefault="009446E7" w:rsidP="009446E7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4.1.3. Перечень производственных работ по учебной практике</w:t>
      </w:r>
    </w:p>
    <w:p w:rsidR="009446E7" w:rsidRPr="009446E7" w:rsidRDefault="009446E7" w:rsidP="00944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46E7">
        <w:rPr>
          <w:rFonts w:ascii="Times New Roman" w:hAnsi="Times New Roman"/>
          <w:sz w:val="24"/>
          <w:szCs w:val="24"/>
        </w:rPr>
        <w:t xml:space="preserve">Целью оценки по учебной практике является оценка: </w:t>
      </w:r>
    </w:p>
    <w:p w:rsidR="009446E7" w:rsidRPr="009446E7" w:rsidRDefault="009446E7" w:rsidP="00944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46E7">
        <w:rPr>
          <w:rFonts w:ascii="Times New Roman" w:hAnsi="Times New Roman"/>
          <w:sz w:val="24"/>
          <w:szCs w:val="24"/>
        </w:rPr>
        <w:t>1. професс</w:t>
      </w:r>
      <w:r>
        <w:rPr>
          <w:rFonts w:ascii="Times New Roman" w:hAnsi="Times New Roman"/>
          <w:sz w:val="24"/>
          <w:szCs w:val="24"/>
        </w:rPr>
        <w:t>иональных и общих компетенций;</w:t>
      </w:r>
    </w:p>
    <w:p w:rsidR="009446E7" w:rsidRPr="009446E7" w:rsidRDefault="009446E7" w:rsidP="00944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446E7">
        <w:rPr>
          <w:rFonts w:ascii="Times New Roman" w:hAnsi="Times New Roman"/>
          <w:sz w:val="24"/>
          <w:szCs w:val="24"/>
        </w:rPr>
        <w:t>практического опыта, умений и знаний</w:t>
      </w:r>
      <w:r>
        <w:rPr>
          <w:rFonts w:ascii="Times New Roman" w:hAnsi="Times New Roman"/>
          <w:sz w:val="24"/>
          <w:szCs w:val="24"/>
        </w:rPr>
        <w:t>.</w:t>
      </w:r>
    </w:p>
    <w:p w:rsidR="009446E7" w:rsidRPr="009446E7" w:rsidRDefault="009446E7" w:rsidP="00944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46E7">
        <w:rPr>
          <w:rFonts w:ascii="Times New Roman" w:hAnsi="Times New Roman"/>
          <w:sz w:val="24"/>
          <w:szCs w:val="24"/>
        </w:rPr>
        <w:t xml:space="preserve">Оценка по учебной практике выставляется на основании данных с указанием видов работ, выполненных обучающимся во время практики, качества выполнения в соответствии с технологией. 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Практический опыт</w:t>
      </w: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Выполнени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 по техническому обслуживанию  электрооборудования промышленных организаций: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осветительных электроустановок;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кабельных линий, воздушных линий;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пускорегулирующей аппаратуры;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-трансформаторов и трансформаторных подстанций;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электрических машин;</w:t>
      </w:r>
    </w:p>
    <w:p w:rsidR="009446E7" w:rsidRP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-распределительных устройств;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Уметь: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Разбираться в графиках ТО и ремонта электрооборудования и проводить плановый предупредительный ремонт (ППР) в соответствии с графиком;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Производить межремонтное техническое обслуживание электрооборудования;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Оформлять ремонтные нормативы, категории ремонтной сложности и определять их;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Устранять неполадки электрооборудования во время межремонтного цикла;</w:t>
      </w:r>
    </w:p>
    <w:p w:rsidR="009446E7" w:rsidRP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Производить межремонтное обслуживание электродвигателей.</w:t>
      </w:r>
    </w:p>
    <w:p w:rsidR="009446E7" w:rsidRDefault="009446E7" w:rsidP="009446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Виды работ учебной практики и проверяемые результаты обучения по профессиональному модулю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3511"/>
        <w:gridCol w:w="1133"/>
        <w:gridCol w:w="4927"/>
      </w:tblGrid>
      <w:tr w:rsidR="009446E7" w:rsidTr="009446E7">
        <w:trPr>
          <w:jc w:val="center"/>
        </w:trPr>
        <w:tc>
          <w:tcPr>
            <w:tcW w:w="1834" w:type="pct"/>
            <w:vAlign w:val="center"/>
          </w:tcPr>
          <w:p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92" w:type="pct"/>
            <w:vAlign w:val="center"/>
          </w:tcPr>
          <w:p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2574" w:type="pct"/>
            <w:vAlign w:val="center"/>
          </w:tcPr>
          <w:p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 результаты</w:t>
            </w:r>
          </w:p>
          <w:p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практический опыт и умения</w:t>
            </w:r>
          </w:p>
        </w:tc>
      </w:tr>
      <w:tr w:rsidR="009446E7" w:rsidTr="009446E7">
        <w:trPr>
          <w:jc w:val="center"/>
        </w:trPr>
        <w:tc>
          <w:tcPr>
            <w:tcW w:w="1834" w:type="pct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1.Эксплуатация пускорегулирующей аппаратуры, аппаратуры защиты, управления и контроля;</w:t>
            </w:r>
          </w:p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2.Эксплуатация электрических машин; 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Эксплуатация трансформаторов и преобразователей</w:t>
            </w:r>
          </w:p>
        </w:tc>
        <w:tc>
          <w:tcPr>
            <w:tcW w:w="592" w:type="pct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3.1. 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 ОК 6;</w:t>
            </w:r>
          </w:p>
        </w:tc>
        <w:tc>
          <w:tcPr>
            <w:tcW w:w="2574" w:type="pct"/>
            <w:vAlign w:val="center"/>
          </w:tcPr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техническое обслуживание электрооборудования;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Оформлять ремонтные нормативы, категории ремонтной сложности и определять их</w:t>
            </w:r>
          </w:p>
        </w:tc>
      </w:tr>
      <w:tr w:rsidR="009446E7" w:rsidTr="009446E7">
        <w:trPr>
          <w:jc w:val="center"/>
        </w:trPr>
        <w:tc>
          <w:tcPr>
            <w:tcW w:w="1834" w:type="pct"/>
            <w:vAlign w:val="center"/>
          </w:tcPr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Технического обслуживание машин постоянного тока;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Технического обслуживание машин переменного тока;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 Технического обслуживание пускорегулирующей аппаратуры, аппаратуры защиты, управления и контроля;</w:t>
            </w:r>
          </w:p>
        </w:tc>
        <w:tc>
          <w:tcPr>
            <w:tcW w:w="592" w:type="pct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ПК 3.2. 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 ОК 6;</w:t>
            </w:r>
          </w:p>
        </w:tc>
        <w:tc>
          <w:tcPr>
            <w:tcW w:w="2574" w:type="pct"/>
            <w:vAlign w:val="center"/>
          </w:tcPr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Производить межремонтное техническое обслуживание электрооборудования;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обслуживание электродвигателей.</w:t>
            </w:r>
          </w:p>
        </w:tc>
      </w:tr>
      <w:tr w:rsidR="009446E7" w:rsidTr="009446E7">
        <w:trPr>
          <w:jc w:val="center"/>
        </w:trPr>
        <w:tc>
          <w:tcPr>
            <w:tcW w:w="1834" w:type="pct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1.Ремонт электродвигателей;</w:t>
            </w:r>
          </w:p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2.Ремонт трансформаторов и преобразователей;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3.Ремонт распределительных устройств, пускорегулирующей аппаратуры;</w:t>
            </w:r>
          </w:p>
        </w:tc>
        <w:tc>
          <w:tcPr>
            <w:tcW w:w="592" w:type="pct"/>
            <w:vAlign w:val="center"/>
          </w:tcPr>
          <w:p w:rsid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3.3.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1-ОК 6;</w:t>
            </w:r>
          </w:p>
        </w:tc>
        <w:tc>
          <w:tcPr>
            <w:tcW w:w="2574" w:type="pct"/>
            <w:vAlign w:val="center"/>
          </w:tcPr>
          <w:p w:rsid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Устранять неполадки электрооборудования во время межремонтного цикла;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обслуживание электродвигателей</w:t>
            </w:r>
          </w:p>
        </w:tc>
      </w:tr>
    </w:tbl>
    <w:p w:rsidR="009446E7" w:rsidRPr="009446E7" w:rsidRDefault="009446E7" w:rsidP="009446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проверяемых работ практических занятий по учебные практики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1337"/>
        <w:gridCol w:w="4612"/>
      </w:tblGrid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Проверяемые результаты (ПО)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pStyle w:val="a3"/>
              <w:spacing w:before="0" w:beforeAutospacing="0" w:after="0" w:afterAutospacing="0"/>
              <w:jc w:val="both"/>
            </w:pPr>
            <w:r w:rsidRPr="009446E7">
              <w:t xml:space="preserve">1.Чистка осветительной арматуры, чистка ламп и замена перегоревших ламп. 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осветительных электроустановок;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9446E7">
              <w:t>2.Проверка контакта заземляющего проводника с контуром заземления, разборка разъемных соединений, зачистка, сборка и затяжка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-ОК5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</w:t>
            </w:r>
          </w:p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осветительных электроустановок;</w:t>
            </w:r>
          </w:p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кабельных линий, воздушных линий;</w:t>
            </w:r>
          </w:p>
          <w:p w:rsidR="005C322E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пускорегулирующей аппаратуры;</w:t>
            </w:r>
          </w:p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трансформаторов и трансформаторных подстанций;</w:t>
            </w:r>
          </w:p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электрических машин;</w:t>
            </w:r>
          </w:p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распределительных устройств; 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Нахождение обрыва кабеля при помощи мультиметра прибора на учебном стенде.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кабельных линий, воздушных линий;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Определение неисправности и устранение в учебном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управления.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распределительных устройств;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обслуживания машин переменного тока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электрических машин;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обслуживания машин постоянного тока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5C322E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электрических машин;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обслуживание и проверка исправности трансформаторов типа ТН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5C322E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ОК1-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5C322E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трансформаторов и трансформаторных подстанций;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обслуживание  и ремонт выпрямителей напряжения и тока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5C322E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ОК1-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5C322E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5C3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пуск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регулирующей аппаратуры; 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Техническое обслуживание пусковых кнопок и магнитных пускателей. 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5C322E" w:rsidRDefault="005C322E" w:rsidP="005C3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ПК.3.1; ПК.3.2; 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ОК1-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5C322E" w:rsidRDefault="005C322E" w:rsidP="005C3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5C3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распределительных устройств; </w:t>
            </w:r>
          </w:p>
        </w:tc>
      </w:tr>
    </w:tbl>
    <w:p w:rsidR="009446E7" w:rsidRDefault="005C322E" w:rsidP="005C322E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4.1.4. Перечень производственных работ по производственной практике</w:t>
      </w:r>
    </w:p>
    <w:p w:rsidR="005C322E" w:rsidRPr="005C322E" w:rsidRDefault="005C322E" w:rsidP="005C32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322E">
        <w:rPr>
          <w:rFonts w:ascii="Times New Roman" w:hAnsi="Times New Roman"/>
          <w:sz w:val="24"/>
          <w:szCs w:val="24"/>
        </w:rPr>
        <w:t xml:space="preserve">Целью оценки по производственной практике является оценка:  </w:t>
      </w:r>
    </w:p>
    <w:p w:rsidR="005C322E" w:rsidRPr="005C322E" w:rsidRDefault="005C322E" w:rsidP="005C3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22E">
        <w:rPr>
          <w:rFonts w:ascii="Times New Roman" w:hAnsi="Times New Roman"/>
          <w:sz w:val="24"/>
          <w:szCs w:val="24"/>
        </w:rPr>
        <w:t xml:space="preserve">1) профессиональных и общих компетенций; </w:t>
      </w:r>
    </w:p>
    <w:p w:rsidR="005C322E" w:rsidRPr="005C322E" w:rsidRDefault="005C322E" w:rsidP="005C3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5C322E">
        <w:rPr>
          <w:rFonts w:ascii="Times New Roman" w:hAnsi="Times New Roman"/>
          <w:sz w:val="24"/>
          <w:szCs w:val="24"/>
        </w:rPr>
        <w:t>практического опыта, умений и знаний.</w:t>
      </w:r>
    </w:p>
    <w:p w:rsidR="005C322E" w:rsidRDefault="005C322E" w:rsidP="005C3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22E">
        <w:rPr>
          <w:rFonts w:ascii="Times New Roman" w:hAnsi="Times New Roman"/>
          <w:b/>
          <w:sz w:val="24"/>
          <w:szCs w:val="24"/>
        </w:rPr>
        <w:t xml:space="preserve">Виды работ производственной практики и </w:t>
      </w:r>
      <w:r>
        <w:rPr>
          <w:rFonts w:ascii="Times New Roman" w:hAnsi="Times New Roman"/>
          <w:b/>
          <w:sz w:val="24"/>
          <w:szCs w:val="24"/>
        </w:rPr>
        <w:t>проверяемые результаты обучения</w:t>
      </w:r>
    </w:p>
    <w:p w:rsidR="005C322E" w:rsidRPr="005C322E" w:rsidRDefault="005C322E" w:rsidP="005C3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22E">
        <w:rPr>
          <w:rFonts w:ascii="Times New Roman" w:hAnsi="Times New Roman"/>
          <w:b/>
          <w:sz w:val="24"/>
          <w:szCs w:val="24"/>
        </w:rPr>
        <w:t>по профессиональному модулю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3576"/>
        <w:gridCol w:w="1214"/>
        <w:gridCol w:w="4781"/>
      </w:tblGrid>
      <w:tr w:rsidR="005C322E" w:rsidRPr="005C322E" w:rsidTr="00BD05C2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Проверяемые результаты </w:t>
            </w:r>
          </w:p>
        </w:tc>
      </w:tr>
      <w:tr w:rsidR="005C322E" w:rsidRPr="005C322E" w:rsidTr="00BD05C2">
        <w:trPr>
          <w:jc w:val="center"/>
        </w:trPr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-Контроль внутрицеховых сетей и осветительных установок. 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-Ремонт светильников обычного и взрывозащищенного исполнения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-Прокладка проводок открытым способом. Обслуживание и ремонт проводок, проложенных открытым способом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-Обслуживание и ремонт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открытых и закрытых шин проводов.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-Проверка, обслуживание и ремонт рубильников и пакетных выключателей (переключателей), контроллеров и ключей управления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-Проверка, обслуживание и ремонт автоматических выключателей.</w:t>
            </w:r>
          </w:p>
        </w:tc>
        <w:tc>
          <w:tcPr>
            <w:tcW w:w="1276" w:type="dxa"/>
            <w:vAlign w:val="center"/>
          </w:tcPr>
          <w:p w:rsidR="005C322E" w:rsidRP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1-ОК6</w:t>
            </w:r>
          </w:p>
        </w:tc>
        <w:tc>
          <w:tcPr>
            <w:tcW w:w="5244" w:type="dxa"/>
            <w:vAlign w:val="center"/>
          </w:tcPr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5C322E" w:rsidRP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:rsidR="005C322E" w:rsidRP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обязанности электромонтёра по техническому обслуживанию электрооборудования и обязан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дежурного электромонтёра;</w:t>
            </w:r>
          </w:p>
        </w:tc>
      </w:tr>
      <w:tr w:rsidR="005C322E" w:rsidRPr="005C322E" w:rsidTr="00BD05C2">
        <w:trPr>
          <w:trHeight w:val="551"/>
          <w:jc w:val="center"/>
        </w:trPr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-Монтаж и техническое обслуживание силовых трансформаторов и преобразователей.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узлов преобразователей напряжения и тока.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Послеремонтные испытания силовых трансформаторов и преобразователей.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Техническое обслуживание и ремонт контрольно-измерительных приборов. </w:t>
            </w:r>
          </w:p>
        </w:tc>
        <w:tc>
          <w:tcPr>
            <w:tcW w:w="1276" w:type="dxa"/>
            <w:vAlign w:val="center"/>
          </w:tcPr>
          <w:p w:rsidR="005C322E" w:rsidRDefault="005C322E" w:rsidP="005C3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2E">
              <w:rPr>
                <w:rFonts w:ascii="Times New Roman" w:hAnsi="Times New Roman"/>
                <w:sz w:val="24"/>
                <w:szCs w:val="24"/>
              </w:rPr>
              <w:t>ПК.3.2</w:t>
            </w:r>
          </w:p>
          <w:p w:rsidR="005C322E" w:rsidRPr="005C322E" w:rsidRDefault="005C322E" w:rsidP="005C3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ОК3-ОК6</w:t>
            </w:r>
          </w:p>
        </w:tc>
        <w:tc>
          <w:tcPr>
            <w:tcW w:w="5244" w:type="dxa"/>
            <w:vAlign w:val="center"/>
          </w:tcPr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:rsidR="005C322E" w:rsidRP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обязанности электромонтёра по техническому обслуживанию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электрооборудования и обязанности дежурного электромонтёра;</w:t>
            </w:r>
          </w:p>
        </w:tc>
      </w:tr>
      <w:tr w:rsidR="005C322E" w:rsidRPr="005C322E" w:rsidTr="00BD05C2">
        <w:trPr>
          <w:jc w:val="center"/>
        </w:trPr>
        <w:tc>
          <w:tcPr>
            <w:tcW w:w="3828" w:type="dxa"/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Ремонт узлов и деталей электрических машин.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Разборка, замена узлов электрических машин 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пускорегулирующей аппаратуры.</w:t>
            </w:r>
          </w:p>
        </w:tc>
        <w:tc>
          <w:tcPr>
            <w:tcW w:w="1276" w:type="dxa"/>
            <w:vAlign w:val="center"/>
          </w:tcPr>
          <w:p w:rsidR="005C322E" w:rsidRPr="005C322E" w:rsidRDefault="005C322E" w:rsidP="005C322E">
            <w:pPr>
              <w:ind w:right="-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2E">
              <w:rPr>
                <w:rFonts w:ascii="Times New Roman" w:hAnsi="Times New Roman"/>
                <w:sz w:val="24"/>
                <w:szCs w:val="24"/>
              </w:rPr>
              <w:t>ПК.3.3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-ОК6</w:t>
            </w:r>
          </w:p>
        </w:tc>
        <w:tc>
          <w:tcPr>
            <w:tcW w:w="5244" w:type="dxa"/>
            <w:vAlign w:val="center"/>
          </w:tcPr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:rsidR="005C322E" w:rsidRP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обязанности электромонтёра по техническому обслуживанию электрооборудования и обязанности дежурного электромонтёра;</w:t>
            </w:r>
          </w:p>
        </w:tc>
      </w:tr>
    </w:tbl>
    <w:p w:rsidR="005C322E" w:rsidRPr="005C322E" w:rsidRDefault="005C322E" w:rsidP="00BD05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322E">
        <w:rPr>
          <w:rFonts w:ascii="Times New Roman" w:hAnsi="Times New Roman"/>
          <w:sz w:val="24"/>
          <w:szCs w:val="24"/>
        </w:rPr>
        <w:t>Дифференцированный зачет по производственной практике выставляется на основании отчета по производственным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</w:t>
      </w:r>
      <w:r w:rsidR="00BD05C2">
        <w:rPr>
          <w:rFonts w:ascii="Times New Roman" w:hAnsi="Times New Roman"/>
          <w:sz w:val="24"/>
          <w:szCs w:val="24"/>
        </w:rPr>
        <w:t>, в которой проходила практика.</w:t>
      </w:r>
    </w:p>
    <w:p w:rsidR="00BD05C2" w:rsidRPr="00BD05C2" w:rsidRDefault="00BD05C2" w:rsidP="00BD05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аттестационного листа.</w:t>
      </w:r>
    </w:p>
    <w:p w:rsidR="00BD05C2" w:rsidRPr="00BD05C2" w:rsidRDefault="00BD05C2" w:rsidP="00BD05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Характеристика профессиональной деятельности </w:t>
      </w:r>
    </w:p>
    <w:p w:rsidR="00BD05C2" w:rsidRPr="00BD05C2" w:rsidRDefault="00BD05C2" w:rsidP="00BD05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обучающегося во время учебной / производственной практики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ФИО ______________________________________________,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Обучающийся по профессии 13.01.10 Электромонтер по ремонту и обслуживанию электрооборудования (по отраслям)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код и наименование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 xml:space="preserve">успешно прошел производственную практику по профессиональному модулю ПМ.03 Устранение и предупреждение аварий и неполадок электрооборудования 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наименование</w:t>
      </w: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профессионального модуля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в объеме 240 час. с «__»._____.20__ г. по «___»._______.20__ г.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В организации ____________________________________________________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наименование организации, юридический адрес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Виды и качество выполнения работ</w:t>
      </w:r>
    </w:p>
    <w:tbl>
      <w:tblPr>
        <w:tblW w:w="10350" w:type="dxa"/>
        <w:tblCellSpacing w:w="0" w:type="dxa"/>
        <w:tblInd w:w="-8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D05C2" w:rsidRPr="00BD05C2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5C2" w:rsidRPr="00BD05C2" w:rsidRDefault="00BD05C2" w:rsidP="00BD05C2">
            <w:pPr>
              <w:spacing w:after="0" w:line="240" w:lineRule="auto"/>
              <w:ind w:left="7" w:hanging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Виды и объем работ, выполненные обучающимся во время практики</w:t>
            </w: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BD05C2" w:rsidRPr="00BD05C2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05C2" w:rsidRPr="00BD05C2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05C2" w:rsidRPr="00BD05C2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студента по итогам практики (</w:t>
      </w: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 желанию</w:t>
      </w: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) ____________________________________________________________________________________________________________________________________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Подпись руководителя практики _________________________________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Подпись ответственного лица организации ____________________________</w:t>
      </w:r>
    </w:p>
    <w:p w:rsid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Дата «___»______________20___</w:t>
      </w:r>
    </w:p>
    <w:p w:rsidR="00BD05C2" w:rsidRPr="00BD05C2" w:rsidRDefault="00BD05C2" w:rsidP="00BD05C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D05C2">
        <w:rPr>
          <w:rFonts w:ascii="Times New Roman" w:hAnsi="Times New Roman"/>
          <w:b/>
          <w:sz w:val="24"/>
          <w:szCs w:val="28"/>
        </w:rPr>
        <w:t>4.2. Промежуточная аттестация</w:t>
      </w:r>
    </w:p>
    <w:p w:rsidR="00BD05C2" w:rsidRDefault="00BD05C2" w:rsidP="00BD05C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D05C2">
        <w:rPr>
          <w:rFonts w:ascii="Times New Roman" w:hAnsi="Times New Roman"/>
          <w:b/>
          <w:sz w:val="24"/>
          <w:szCs w:val="28"/>
        </w:rPr>
        <w:t>4.2.1. Оценочные материалы по итоговой оценке МДК</w:t>
      </w:r>
    </w:p>
    <w:p w:rsidR="00BD05C2" w:rsidRPr="00BD05C2" w:rsidRDefault="00BD05C2" w:rsidP="00BD05C2">
      <w:pPr>
        <w:tabs>
          <w:tab w:val="left" w:pos="2870"/>
        </w:tabs>
        <w:spacing w:after="0" w:line="240" w:lineRule="auto"/>
        <w:ind w:left="-284"/>
        <w:jc w:val="center"/>
        <w:outlineLvl w:val="0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BD05C2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дифференциального зачета для определения уровня знаний учебного материала по междисциплинарному курсу МДК 03.01. «</w:t>
      </w:r>
      <w:r w:rsidRPr="00BD05C2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технического обслуживания электрооборудования промышленных организаций</w:t>
      </w:r>
      <w:r w:rsidRPr="00BD05C2">
        <w:rPr>
          <w:rFonts w:ascii="Times New Roman" w:eastAsia="PMingLiU" w:hAnsi="Times New Roman"/>
          <w:b/>
          <w:sz w:val="24"/>
          <w:szCs w:val="24"/>
          <w:lang w:eastAsia="zh-TW"/>
        </w:rPr>
        <w:t>»</w:t>
      </w:r>
    </w:p>
    <w:p w:rsidR="00BD05C2" w:rsidRPr="00BD05C2" w:rsidRDefault="00BD05C2" w:rsidP="00BD05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5C2">
        <w:rPr>
          <w:rFonts w:ascii="Times New Roman" w:hAnsi="Times New Roman"/>
          <w:b/>
          <w:sz w:val="24"/>
          <w:szCs w:val="24"/>
        </w:rPr>
        <w:t>Вариант№1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483"/>
        <w:gridCol w:w="4558"/>
        <w:gridCol w:w="4530"/>
      </w:tblGrid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5C2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5C2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BD05C2" w:rsidRPr="00BD05C2" w:rsidTr="00BD05C2">
        <w:trPr>
          <w:trHeight w:val="365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Неравномерную выработку контактного кольца устраняют: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обточкой на токарном станке</w:t>
            </w:r>
          </w:p>
        </w:tc>
      </w:tr>
      <w:tr w:rsidR="00BD05C2" w:rsidRPr="00BD05C2" w:rsidTr="00BD05C2">
        <w:trPr>
          <w:trHeight w:val="785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изоляции обмоток ремонтируемой электрической машины проверяют: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мегомметром</w:t>
            </w:r>
          </w:p>
        </w:tc>
      </w:tr>
      <w:tr w:rsidR="00BD05C2" w:rsidRPr="00BD05C2" w:rsidTr="00BD05C2">
        <w:trPr>
          <w:trHeight w:val="371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Повреждение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подшипников качения выражается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износе дорожек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балансировки: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статическая, динамическая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Ротор не вращается или вращается медленно, двигатель сильно гудит и нагревается: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обрыв фазы обмотки статора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Замыкание обмоток на корпус электродвигателя можно обнаружить: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омметром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Асинхронный двигатель с фазным ротором снабжают контактными кольцами и щетками для?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соединения ротора с рег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улировочным 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ослаблении пружин ножей и контактных губок рубильников нужно……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подтянуть все крепёжные детали</w:t>
            </w:r>
          </w:p>
        </w:tc>
      </w:tr>
      <w:tr w:rsidR="00BD05C2" w:rsidRPr="00BD05C2" w:rsidTr="00BD05C2">
        <w:trPr>
          <w:trHeight w:val="848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Условное графическое обозначение на электрической схеме контакты теплового реле: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</w:t>
            </w: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1560C3" wp14:editId="732E10F2">
                  <wp:extent cx="286385" cy="429260"/>
                  <wp:effectExtent l="0" t="0" r="0" b="8890"/>
                  <wp:docPr id="12" name="Рисунок 12" descr="hello_html_m25b39e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25b39e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D1AB6" wp14:editId="2E068944">
                  <wp:extent cx="540385" cy="437515"/>
                  <wp:effectExtent l="0" t="0" r="0" b="635"/>
                  <wp:docPr id="13" name="Рисунок 13" descr="hello_html_3ae2e8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ae2e8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CCC4AD" wp14:editId="09A20BEC">
                  <wp:extent cx="198755" cy="421640"/>
                  <wp:effectExtent l="0" t="0" r="0" b="0"/>
                  <wp:docPr id="14" name="Рисунок 14" descr="hello_html_7fe56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7fe566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B025DE" wp14:editId="08A973EB">
                  <wp:extent cx="707390" cy="365760"/>
                  <wp:effectExtent l="0" t="0" r="0" b="0"/>
                  <wp:docPr id="15" name="Рисунок 15" descr="hello_html_m7372743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7372743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Контакты магнитных пускателей снабжают металлокерамическими напайками….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повыше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продолжительности их работы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Напряжение на зажимах вторичной обмотки трансформатора превышают: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ЭДС первичной обмотки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ЭДС вторичной обмотки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А) может; Б) не может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Параллельная работа трансформаторов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решается при следующих условиях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 соединений обмоток одинаковы; соотношение мощностей трансформаторов не менее 1:3; коэффициенты трансформации отличаются не более чем на ± 0,5%; напряжения короткого замыкания отличаются не более чем на ± 10%; произведена фазировка трансформаторов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группы соединений обмоток одинаковы; соотношение мощностей трансформаторов не менее 1:3; 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коэффициенты трансформации отличаются не более чем на ± 1,5%;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коэффициенты трансформации отличаются не более чем на ± 0,5%; напряжения короткого замыкания отличаются не более чем на ± 15%; произведена фазировка трансформаторов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Различают следующие способы 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шки сердечников трансформаторов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механический, электрический, химический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электрический, химический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 индукционных потерь в стали бака, в специальном шкафу, инфракрасными лучами, воздуходувкой, токами короткого замыкания, в вакууме</w:t>
            </w:r>
          </w:p>
        </w:tc>
      </w:tr>
      <w:tr w:rsidR="00BD05C2" w:rsidRPr="00BD05C2" w:rsidTr="00BD05C2">
        <w:trPr>
          <w:trHeight w:val="1110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применения трансформаторов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в линиях электропередачи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 технике связи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 автоматике и измерительной технике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 всех перечисленных областях</w:t>
            </w:r>
          </w:p>
        </w:tc>
      </w:tr>
      <w:tr w:rsidR="00BD05C2" w:rsidRPr="00BD05C2" w:rsidTr="00BD05C2">
        <w:trPr>
          <w:trHeight w:val="1693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1F1594F4" wp14:editId="1A0011C9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73025</wp:posOffset>
                  </wp:positionV>
                  <wp:extent cx="2114550" cy="1266190"/>
                  <wp:effectExtent l="0" t="0" r="0" b="0"/>
                  <wp:wrapTopAndBottom/>
                  <wp:docPr id="16" name="Рисунок 16" descr="hello_html_55df8e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55df8e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114550" cy="126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изображение на рисунке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переключающее устройство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 является повышающим, если коэффициент трансформации его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больше единицы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Заполнитель для патрона предохранителя ПН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кварцевый песок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Перечислите основны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элементы магнитного пускателя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сердечник, обмотка намотанная на катушку, якорь, траверса с подвижными контактам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и, неподвижные контакты, корпус</w:t>
            </w:r>
          </w:p>
        </w:tc>
      </w:tr>
      <w:tr w:rsidR="00BD05C2" w:rsidRPr="00BD05C2" w:rsidTr="00BD05C2">
        <w:trPr>
          <w:trHeight w:val="1514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соединения жил кабеля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B707E4" wp14:editId="7BB66E52">
                  <wp:extent cx="1866900" cy="929045"/>
                  <wp:effectExtent l="0" t="0" r="0" b="4445"/>
                  <wp:docPr id="17" name="Рисунок 17" descr="hello_html_3290d18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3290d18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760" cy="945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единение жил кабеля опрессовкой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осмотров воздушных линий: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наружение дефектов линий и опор</w:t>
            </w:r>
          </w:p>
        </w:tc>
      </w:tr>
    </w:tbl>
    <w:p w:rsidR="00BD05C2" w:rsidRPr="00BD05C2" w:rsidRDefault="00BD05C2" w:rsidP="00BD05C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>Обучающийся группы № ______    ____________________________________</w:t>
      </w:r>
    </w:p>
    <w:p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ф.и.о</w:t>
      </w:r>
    </w:p>
    <w:p w:rsidR="00BD05C2" w:rsidRPr="00BD05C2" w:rsidRDefault="00BD05C2" w:rsidP="00BD05C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5C2">
        <w:rPr>
          <w:rFonts w:ascii="Times New Roman" w:hAnsi="Times New Roman"/>
          <w:b/>
          <w:sz w:val="24"/>
          <w:szCs w:val="24"/>
        </w:rPr>
        <w:t>Вариант№2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485"/>
        <w:gridCol w:w="3548"/>
        <w:gridCol w:w="5538"/>
      </w:tblGrid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BD05C2" w:rsidRPr="00BD05C2" w:rsidTr="00BD05C2">
        <w:trPr>
          <w:trHeight w:val="647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2970032" wp14:editId="35EF4C77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387985</wp:posOffset>
                  </wp:positionV>
                  <wp:extent cx="1085850" cy="1296035"/>
                  <wp:effectExtent l="0" t="0" r="0" b="0"/>
                  <wp:wrapTight wrapText="bothSides">
                    <wp:wrapPolygon edited="0">
                      <wp:start x="0" y="0"/>
                      <wp:lineTo x="0" y="21272"/>
                      <wp:lineTo x="21221" y="21272"/>
                      <wp:lineTo x="21221" y="0"/>
                      <wp:lineTo x="0" y="0"/>
                    </wp:wrapPolygon>
                  </wp:wrapTight>
                  <wp:docPr id="18" name="Рисунок 18" descr="hello_html_m4a0585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4a0585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перемычек в коробке вы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водов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 соединении обмотки статора: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звездой (а), треугольником (б)</w:t>
            </w:r>
          </w:p>
        </w:tc>
      </w:tr>
      <w:tr w:rsidR="00BD05C2" w:rsidRPr="00BD05C2" w:rsidTr="00BD05C2">
        <w:trPr>
          <w:trHeight w:val="758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Электродвигатель не развивает номина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льной частоты вращения и гудит: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обрыв фазы обмотки статора</w:t>
            </w:r>
          </w:p>
        </w:tc>
      </w:tr>
      <w:tr w:rsidR="00BD05C2" w:rsidRPr="00BD05C2" w:rsidTr="00BD05C2">
        <w:trPr>
          <w:trHeight w:val="335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Причиной чрезмерного наг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рева подшипников служит: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неправильная сборка подши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пников, загрязнение подшипников</w:t>
            </w:r>
          </w:p>
        </w:tc>
      </w:tr>
      <w:tr w:rsidR="00BD05C2" w:rsidRPr="00BD05C2" w:rsidTr="00BD05C2">
        <w:trPr>
          <w:trHeight w:val="509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повреждений «нарушение контактов и разрушение соединений»: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электрические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электрическим повреждениям электродвигателей переменного тока относятся: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замыкание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между витками обмотки 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Электрические двигатели имеют предельно допускаемые превышения температуры: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60 до 125°С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проверке механической части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магнитного пускателя относится: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на износ втулок, оси, пружины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основном эксплуатация эл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ектрических аппаратов сводится: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к проверке отсутствия нагара и копоти контактов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 к проверке отключающих контактов, электромагнитов и механизмов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к проверке отсутствия нагрева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к проверке наличия следов оксида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Механические повреждения магнитного пускателя можно выявить: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визуальным осмотром 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Предохранители ставят в первичную обмотку трансформатора: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 выходе из строя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предохраняют первичную обмотку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Клеммы, присоединяемые к питающей сети, если трансформатор понижающий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обозначают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В, С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Трансформаторы, используемые для питания электроэнергией жилых помещений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силовые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Витковое замыкание в обмотках силового трансформатора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соприкосновение витков обмоток</w:t>
            </w: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естественное старение изоляции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понижение уровня масла в баке</w:t>
            </w:r>
          </w:p>
        </w:tc>
      </w:tr>
      <w:tr w:rsidR="00BD05C2" w:rsidRPr="00BD05C2" w:rsidTr="00BD05C2">
        <w:trPr>
          <w:trHeight w:val="1343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99" w:type="dxa"/>
            <w:vAlign w:val="center"/>
          </w:tcPr>
          <w:p w:rsidR="00BD05C2" w:rsidRPr="00477717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597FDC16" wp14:editId="192B2278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470535</wp:posOffset>
                  </wp:positionV>
                  <wp:extent cx="1494790" cy="763270"/>
                  <wp:effectExtent l="0" t="0" r="0" b="0"/>
                  <wp:wrapThrough wrapText="bothSides">
                    <wp:wrapPolygon edited="0">
                      <wp:start x="0" y="0"/>
                      <wp:lineTo x="0" y="21025"/>
                      <wp:lineTo x="21196" y="21025"/>
                      <wp:lineTo x="21196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Схемы со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единения обмоток трансформатора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звезда, треугольник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треугольник, звезда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звезда, звезда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звезда, звезда с выведенной нейтралью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99" w:type="dxa"/>
            <w:vAlign w:val="center"/>
          </w:tcPr>
          <w:p w:rsidR="00BD05C2" w:rsidRPr="00477717" w:rsidRDefault="00BD05C2" w:rsidP="0047771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проведения опыта 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коротко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замыкания» в трансформаторах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для определения коэффициента трансформации трансформатора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для определения потерь в проводах первичной обмотки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для определения потерь в проводах вторичной обмотки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определения потерь в магнитопроводе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Д) для определения погрешности трансформатора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Распределительные устройства станций и подстанций делятся на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закрытые (ЗРУ) и открытые (ОРУ)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внутренние и наружные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закрытые и внутренние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99" w:type="dxa"/>
            <w:vAlign w:val="center"/>
          </w:tcPr>
          <w:p w:rsidR="00BD05C2" w:rsidRPr="00477717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Перечислите электрические а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ппараты напряжением выше 1000 В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магнитные пускатели, предохранители, тепловые реле, реостаты;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отделители, короткозамыкатели, предохранители, автоматические воздушные 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выключатели;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разъединители, отделители, короткозамыкатели, реакторы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99" w:type="dxa"/>
            <w:vAlign w:val="center"/>
          </w:tcPr>
          <w:p w:rsidR="00BD05C2" w:rsidRPr="00477717" w:rsidRDefault="00477717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Электроустановкой называют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совокупность машин и аппаратов, линий и вспомогательного оборудования, предназначенных для производства, преобразования, трансформации, передачи, распределения электрической энергии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совокупность машин и аппаратов, предназначенных для производства, преобразования электрической энергии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устройство, служащее для приёма и распределения электроэнергии и содержащая коммутационные аппараты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материалам контактных соединений предъявляют следующие основные требования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механическая прочность, тугоплавкость, неокисляемость, температурная устойчивость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жаропрочность, нагревостойкость, неокисляемость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температурная устойчивость, легкоплавкость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Испытание заземляющих устройств при эксплуатации ВЛ производится: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477717" w:rsidRDefault="00477717" w:rsidP="0047771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 в 10 лет</w:t>
            </w:r>
          </w:p>
        </w:tc>
      </w:tr>
    </w:tbl>
    <w:p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>Обучающийся группы № ______    ____________________________________</w:t>
      </w:r>
    </w:p>
    <w:p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ф.и.о</w:t>
      </w:r>
    </w:p>
    <w:p w:rsidR="00BD05C2" w:rsidRPr="00BD05C2" w:rsidRDefault="00477717" w:rsidP="0047771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="00BD05C2" w:rsidRPr="00BD05C2">
        <w:rPr>
          <w:rFonts w:ascii="Times New Roman" w:eastAsia="Times New Roman" w:hAnsi="Times New Roman"/>
          <w:b/>
          <w:sz w:val="24"/>
          <w:szCs w:val="24"/>
          <w:lang w:eastAsia="ru-RU"/>
        </w:rPr>
        <w:t>талонами ответов является выделенный текст</w:t>
      </w:r>
    </w:p>
    <w:p w:rsidR="00BD05C2" w:rsidRPr="00477717" w:rsidRDefault="00BD05C2" w:rsidP="004777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Критериями оценки: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За каждый правильный ответ -1 балл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5(отлично) – 20-18 баллов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4 (хорошо) – 17-16 баллов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3( удовлет.) - 15-14 баллов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2(не удов.) – 13 баллов</w:t>
      </w:r>
    </w:p>
    <w:p w:rsidR="00BD05C2" w:rsidRDefault="00477717" w:rsidP="0047771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77717">
        <w:rPr>
          <w:rFonts w:ascii="Times New Roman" w:hAnsi="Times New Roman"/>
          <w:b/>
          <w:sz w:val="24"/>
          <w:szCs w:val="28"/>
        </w:rPr>
        <w:t>4.2.2</w:t>
      </w:r>
      <w:r w:rsidRPr="00477717">
        <w:rPr>
          <w:rFonts w:ascii="Times New Roman" w:hAnsi="Times New Roman"/>
          <w:b/>
          <w:szCs w:val="28"/>
        </w:rPr>
        <w:t xml:space="preserve">. </w:t>
      </w: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>Контрольно-оценочные материалы для экзамена (квалификационного)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и процедура квалификационного экзамена проводится (по группам компетенций или по всем компетенциям сразу)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Экзамен (квалификационный) предназначен для контроля и оценки результатов освоения профессионального модуля ПМ.03. «</w:t>
      </w:r>
      <w:r w:rsidRPr="0047771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Устранение и предупреждение аварий и неполадок электрооборудования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» по рабочей профессии: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 xml:space="preserve">13.01.10 Электромонтер по ремонту и обслуживанию электрооборудования (по отраслям).  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Проводится после получения обучаемым положительной оценки за текущий контроль по учебной практики и дифференцированного зачета по МДК 03.01. и производственной практики. Итогом экзамена является однозначное решение квалификационной комиссии: «вид профессиональной деятельности освоен / не освоен». Решение квалификационной комиссии считается приняты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, если за него проголосовало более 50% ее членов.</w:t>
      </w:r>
    </w:p>
    <w:p w:rsidR="00477717" w:rsidRPr="00477717" w:rsidRDefault="00477717" w:rsidP="004777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Программа квалификационного экзамена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7"/>
        <w:gridCol w:w="5124"/>
      </w:tblGrid>
      <w:tr w:rsidR="00477717" w:rsidRPr="00477717" w:rsidTr="0047771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717" w:rsidRPr="00477717" w:rsidRDefault="00477717" w:rsidP="0047771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Профессиональные 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общие </w:t>
            </w:r>
            <w:r w:rsidRPr="00477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717" w:rsidRPr="00477717" w:rsidRDefault="00477717" w:rsidP="0047771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477717" w:rsidRPr="00477717" w:rsidTr="00477717">
        <w:trPr>
          <w:trHeight w:val="109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3.2.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 квалификационного экзамена</w:t>
            </w:r>
          </w:p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</w:t>
            </w:r>
          </w:p>
        </w:tc>
      </w:tr>
      <w:tr w:rsidR="00477717" w:rsidRPr="00477717" w:rsidTr="00477717">
        <w:trPr>
          <w:trHeight w:val="32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2</w:t>
            </w:r>
          </w:p>
        </w:tc>
      </w:tr>
      <w:tr w:rsidR="00477717" w:rsidRPr="00477717" w:rsidTr="00477717">
        <w:trPr>
          <w:trHeight w:val="27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3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3.2.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4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5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6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3.2.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7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8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9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3.2.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10</w:t>
            </w:r>
          </w:p>
        </w:tc>
      </w:tr>
      <w:tr w:rsidR="00477717" w:rsidRPr="00477717" w:rsidTr="0047771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портфолио</w:t>
            </w:r>
          </w:p>
        </w:tc>
      </w:tr>
    </w:tbl>
    <w:p w:rsidR="00477717" w:rsidRPr="00477717" w:rsidRDefault="00477717" w:rsidP="0047771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ЗАДАНИЕ №1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Разборка, наладка и сборка АД с коротко замкнутом ротором, составить дефектную ведомость неисправностей АД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477717" w:rsidRPr="00477717" w:rsidTr="00477717">
        <w:trPr>
          <w:trHeight w:val="209"/>
        </w:trPr>
        <w:tc>
          <w:tcPr>
            <w:tcW w:w="10080" w:type="dxa"/>
          </w:tcPr>
          <w:p w:rsidR="00477717" w:rsidRPr="00477717" w:rsidRDefault="00477717" w:rsidP="0047771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КОМ предназначены для контроля и оценки результатов освоения профессиональных модулей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ПМ 03</w:t>
      </w:r>
      <w:r w:rsidRPr="00477717">
        <w:rPr>
          <w:rFonts w:ascii="Times New Roman" w:eastAsia="PMingLiU" w:hAnsi="Times New Roman"/>
          <w:b/>
          <w:bCs/>
          <w:sz w:val="24"/>
          <w:szCs w:val="24"/>
          <w:lang w:eastAsia="zh-TW"/>
        </w:rPr>
        <w:t xml:space="preserve"> «Устранение и предупреждение аварий и неполадок электрооборудования»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по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профессии 13.01.10. Электромонтер по ремонту и обслуживанию электрооборудования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ПК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3.2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Производить техническое обслуживание электрооборудования согласно технологическим картам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-При выполнении практического задания Вы можете воспользоваться справочной литературой, имеющейся на специальном столе и персональным компьютером, стационарным стендом.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lastRenderedPageBreak/>
        <w:t>- Подобрать необходимое оборудование и инструменты.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Задание: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1.Произвести осмотр и проверку электродвигателя и дать заключение о его техническом состоянии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hAnsi="Times New Roman"/>
          <w:bCs/>
          <w:sz w:val="24"/>
          <w:szCs w:val="24"/>
          <w:lang w:eastAsia="zh-TW"/>
        </w:rPr>
        <w:t>2.Разобрать двигатель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и составить дефектную ведомость неисправностей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3.Произвести замену неисправных деталей и сборку двигателя.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-электродвигатель;</w:t>
      </w:r>
    </w:p>
    <w:p w:rsidR="00477717" w:rsidRPr="00477717" w:rsidRDefault="00477717" w:rsidP="00477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477717" w:rsidRPr="00477717" w:rsidRDefault="00477717" w:rsidP="00477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477717" w:rsidRPr="00477717" w:rsidRDefault="00477717" w:rsidP="00477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477717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3495"/>
        <w:gridCol w:w="3178"/>
      </w:tblGrid>
      <w:tr w:rsidR="00477717" w:rsidRPr="00477717" w:rsidTr="00477717">
        <w:trPr>
          <w:jc w:val="center"/>
        </w:trPr>
        <w:tc>
          <w:tcPr>
            <w:tcW w:w="289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495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17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477717" w:rsidRPr="00477717" w:rsidTr="00477717">
        <w:trPr>
          <w:jc w:val="center"/>
        </w:trPr>
        <w:tc>
          <w:tcPr>
            <w:tcW w:w="289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495" w:type="dxa"/>
            <w:vAlign w:val="center"/>
          </w:tcPr>
          <w:p w:rsidR="00477717" w:rsidRPr="00477717" w:rsidRDefault="00477717" w:rsidP="00477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электродвигателей</w:t>
            </w:r>
          </w:p>
        </w:tc>
        <w:tc>
          <w:tcPr>
            <w:tcW w:w="317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477717" w:rsidRPr="00477717" w:rsidTr="00477717">
        <w:trPr>
          <w:jc w:val="center"/>
        </w:trPr>
        <w:tc>
          <w:tcPr>
            <w:tcW w:w="289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3.2</w:t>
            </w: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Производить техническое обслуживание электрооборудования согласно технологическим картам</w:t>
            </w:r>
          </w:p>
        </w:tc>
        <w:tc>
          <w:tcPr>
            <w:tcW w:w="3495" w:type="dxa"/>
            <w:vAlign w:val="center"/>
          </w:tcPr>
          <w:p w:rsidR="00477717" w:rsidRPr="00477717" w:rsidRDefault="00477717" w:rsidP="00477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выполнения</w:t>
            </w: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работ по техническому                                              обслуживанию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электрооборудования промышленных предприятий: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электрических машин.</w:t>
            </w:r>
          </w:p>
        </w:tc>
        <w:tc>
          <w:tcPr>
            <w:tcW w:w="317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477717" w:rsidRPr="00477717" w:rsidTr="00477717">
        <w:trPr>
          <w:jc w:val="center"/>
        </w:trPr>
        <w:tc>
          <w:tcPr>
            <w:tcW w:w="289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495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правильность точность опр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еделения видов и причин износа;</w:t>
            </w:r>
          </w:p>
        </w:tc>
        <w:tc>
          <w:tcPr>
            <w:tcW w:w="317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Оценка 5 (отлично) - 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100 баллов,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 </w:t>
      </w: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>Оценка 4 (хорошо) -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  90 баллов,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Оценка 3 (удовлетворительно) - 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70-89 баллов,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Оценка 2 (неудовлетворительно) -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>69 и менее баллов.</w:t>
      </w:r>
    </w:p>
    <w:p w:rsid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  <w:sectPr w:rsidR="00477717" w:rsidSect="0065634F">
          <w:footerReference w:type="default" r:id="rId2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31"/>
        <w:tblW w:w="4542" w:type="pct"/>
        <w:jc w:val="center"/>
        <w:tblLook w:val="04A0" w:firstRow="1" w:lastRow="0" w:firstColumn="1" w:lastColumn="0" w:noHBand="0" w:noVBand="1"/>
      </w:tblPr>
      <w:tblGrid>
        <w:gridCol w:w="1697"/>
        <w:gridCol w:w="4019"/>
        <w:gridCol w:w="2795"/>
        <w:gridCol w:w="4091"/>
        <w:gridCol w:w="830"/>
      </w:tblGrid>
      <w:tr w:rsidR="00DA309E" w:rsidRPr="00477717" w:rsidTr="00DA309E">
        <w:trPr>
          <w:jc w:val="center"/>
        </w:trPr>
        <w:tc>
          <w:tcPr>
            <w:tcW w:w="1698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 w:val="restart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ПК 3.3. 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-Выполнил с запозданием на 20 мин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4.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и проверка электродвигателя на исправность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-Ошибки в определение механических неисправностей</w:t>
            </w:r>
            <w:r w:rsid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 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3 балла.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DA309E" w:rsidRDefault="00477717" w:rsidP="00DA309E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5.</w:t>
            </w:r>
            <w:r w:rsidRPr="00477717"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  <w:t>Разоборка электродвигателя двигателя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и составить дефектную ведомость неисправностей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разборки электродвигателя -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 Ошибки при определении износа деталей -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6.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Замену неисправных деталей и сборка электродвигателя двигателя.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при сборке электродвигателя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Default="00DA309E" w:rsidP="0047771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  <w:sectPr w:rsidR="00DA309E" w:rsidSect="00477717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DA309E" w:rsidRPr="00DA309E" w:rsidRDefault="00DA309E" w:rsidP="00DA309E">
      <w:pPr>
        <w:tabs>
          <w:tab w:val="left" w:pos="855"/>
        </w:tabs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№2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схема прямого пуска электродвигателя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DA309E">
        <w:trPr>
          <w:trHeight w:val="152"/>
        </w:trPr>
        <w:tc>
          <w:tcPr>
            <w:tcW w:w="10080" w:type="dxa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DA309E" w:rsidRDefault="00DA309E" w:rsidP="00DA30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:</w:t>
      </w:r>
    </w:p>
    <w:p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Провести внешний осмотр схемы прямого пуска электродвигателя и определить внешние повреждения установочных элементов схемы.</w:t>
      </w:r>
    </w:p>
    <w:p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Провести поиск неисправностей схемы.</w:t>
      </w:r>
    </w:p>
    <w:p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Устранить неисправность или заменить неисправный элемент в схеме прямого пуска электродвигателя.</w:t>
      </w:r>
    </w:p>
    <w:p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Повести пробный пуск электродвигателя.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DA309E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учебный стационарный тренажер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учебные планшеты для монтажа схем;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Литература для обучающегося: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8"/>
        <w:gridCol w:w="3109"/>
        <w:gridCol w:w="3193"/>
      </w:tblGrid>
      <w:tr w:rsidR="00DA309E" w:rsidRPr="00DA309E" w:rsidTr="00DA309E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DA309E">
        <w:trPr>
          <w:trHeight w:val="1282"/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пускорегулирующей аппаратуры электрооборудования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/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(не освоена) </w:t>
            </w:r>
          </w:p>
        </w:tc>
      </w:tr>
      <w:tr w:rsidR="00DA309E" w:rsidRPr="00DA309E" w:rsidTr="00DA309E">
        <w:trPr>
          <w:trHeight w:val="1420"/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lastRenderedPageBreak/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правильность точность определения видов и причин износа и неисправности установочных изделий схемы;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9"/>
        <w:gridCol w:w="4301"/>
        <w:gridCol w:w="1970"/>
        <w:gridCol w:w="5786"/>
        <w:gridCol w:w="830"/>
      </w:tblGrid>
      <w:tr w:rsidR="00DA309E" w:rsidRPr="00DA309E" w:rsidTr="00DA309E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схемы прямого пуска электродвигателя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элементов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элементов схемы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Поиск неисправностей и устранить неисправных  элементов схемы.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поиска неисправности схемы пуска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замене неисправных элементов схемы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электродвигателя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электродвигателя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№3 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магнитном пускателе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DA309E">
        <w:trPr>
          <w:trHeight w:val="157"/>
        </w:trPr>
        <w:tc>
          <w:tcPr>
            <w:tcW w:w="10080" w:type="dxa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DA309E" w:rsidRDefault="00DA309E" w:rsidP="00DA30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</w:t>
      </w:r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ПК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: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 магнитном пускателе на выявления механических повреждений функциональных частей изделия.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2.Провести проверку и поиск неисправностей электроизмерительными приборами функциональных элементов магнитного пускателя.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3.Устранить неисправность или заменить неисправный элемент магнитного пускателя.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4.Повести пробный пуск магнитного пускателя.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8"/>
        <w:gridCol w:w="3109"/>
        <w:gridCol w:w="3193"/>
      </w:tblGrid>
      <w:tr w:rsidR="00DA309E" w:rsidRPr="00DA309E" w:rsidTr="00A0077C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A0077C" w:rsidP="00A0077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A0077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A0077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A0077C">
        <w:trPr>
          <w:trHeight w:val="1114"/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A00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технические осмо</w:t>
            </w:r>
            <w:r w:rsidR="00A0077C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тры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пускорегулирующей аппаратуры 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A0077C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A0077C">
        <w:trPr>
          <w:trHeight w:val="1278"/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-правильность устранения неполадок электрооборудования во время межремонтного цикла; 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A0077C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900"/>
        <w:gridCol w:w="4280"/>
        <w:gridCol w:w="1971"/>
        <w:gridCol w:w="5805"/>
        <w:gridCol w:w="830"/>
      </w:tblGrid>
      <w:tr w:rsidR="00DA309E" w:rsidRPr="00DA309E" w:rsidTr="00FC48B6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FC48B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Внешний осмотр магнитном пускателе на выявления механических</w:t>
            </w:r>
            <w:r w:rsidR="00FC48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и электрических повреждений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магнитного пускателя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магнитного пускателя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FC48B6" w:rsidRDefault="00DA309E" w:rsidP="00FC48B6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Замена или ремонт неисправного элемента магнитного пускателя.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при разборки и сборки магнитного пускателя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ремонте  неисправных деталей магнитного пускателя  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C48B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Пробный пуск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магнитного пускателя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 магнитного пускателя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FC48B6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 4 Техническое обслуживание теплового реле и автоматического выключателя в схеме прямого пуска электродвигателя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FC48B6">
        <w:trPr>
          <w:trHeight w:val="294"/>
        </w:trPr>
        <w:tc>
          <w:tcPr>
            <w:tcW w:w="10080" w:type="dxa"/>
          </w:tcPr>
          <w:p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FC48B6" w:rsidRDefault="00FC48B6" w:rsidP="00FC48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по профессии 13.01.10.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Электромонтер по ремонту и обслуживанию электрооборудования </w:t>
      </w:r>
    </w:p>
    <w:p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:rsidR="00DA309E" w:rsidRPr="00DA309E" w:rsidRDefault="00DA309E" w:rsidP="00FC4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ПК 3.2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. Производить техническое обслуживание электрооборудования согласно технологическим картам.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 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е:  </w:t>
      </w:r>
    </w:p>
    <w:p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Поверить исправность теплового реле электроустановки.</w:t>
      </w:r>
    </w:p>
    <w:p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Произвести замену теплового реле по маркировке и</w:t>
      </w:r>
      <w:r w:rsidR="00FC48B6">
        <w:rPr>
          <w:rFonts w:ascii="Times New Roman" w:eastAsia="PMingLiU" w:hAnsi="Times New Roman"/>
          <w:sz w:val="24"/>
          <w:szCs w:val="24"/>
          <w:lang w:eastAsia="zh-TW"/>
        </w:rPr>
        <w:t xml:space="preserve"> электрическим характеристикам.</w:t>
      </w:r>
    </w:p>
    <w:p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Проверить исправность электроизмерительными приборами и качества установки автоматического выключателя</w:t>
      </w:r>
    </w:p>
    <w:p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Провести замену автоматического выключателя не исправного автоматического выключателя.</w:t>
      </w:r>
    </w:p>
    <w:p w:rsidR="00DA309E" w:rsidRP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Привести пробный пуск.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FC48B6">
      <w:pPr>
        <w:spacing w:after="0" w:line="240" w:lineRule="auto"/>
        <w:ind w:left="709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-учебный стационарный тренажер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DA309E" w:rsidRPr="00FC48B6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3"/>
        <w:gridCol w:w="3055"/>
        <w:gridCol w:w="3212"/>
      </w:tblGrid>
      <w:tr w:rsidR="00DA309E" w:rsidRPr="00DA309E" w:rsidTr="00FC48B6">
        <w:trPr>
          <w:jc w:val="center"/>
        </w:trPr>
        <w:tc>
          <w:tcPr>
            <w:tcW w:w="3226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2983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136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FC48B6">
        <w:trPr>
          <w:jc w:val="center"/>
        </w:trPr>
        <w:tc>
          <w:tcPr>
            <w:tcW w:w="3226" w:type="dxa"/>
            <w:vAlign w:val="center"/>
          </w:tcPr>
          <w:p w:rsidR="00DA309E" w:rsidRPr="00DA309E" w:rsidRDefault="00DA309E" w:rsidP="00FC48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3.2.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2983" w:type="dxa"/>
            <w:vAlign w:val="center"/>
          </w:tcPr>
          <w:p w:rsidR="00DA309E" w:rsidRPr="00DA309E" w:rsidRDefault="00DA309E" w:rsidP="00FC48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 точность выполнения  работ по техническому обслуживанию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электрооборудования промышленных предприятий: </w:t>
            </w:r>
            <w:r w:rsidR="00FC48B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пускорегулирующей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аппаратуры </w:t>
            </w:r>
          </w:p>
        </w:tc>
        <w:tc>
          <w:tcPr>
            <w:tcW w:w="3136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Профессиональная компетенция освоена</w:t>
            </w:r>
          </w:p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FC48B6">
        <w:trPr>
          <w:jc w:val="center"/>
        </w:trPr>
        <w:tc>
          <w:tcPr>
            <w:tcW w:w="3226" w:type="dxa"/>
            <w:vAlign w:val="center"/>
          </w:tcPr>
          <w:p w:rsidR="00DA309E" w:rsidRPr="00FC48B6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lastRenderedPageBreak/>
              <w:t>ПК.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2983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 определения видов и причин износа;</w:t>
            </w:r>
          </w:p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-правильность и точность оформления ремонтных нормативов, категорий ремонтной сложности и определения</w:t>
            </w:r>
          </w:p>
        </w:tc>
        <w:tc>
          <w:tcPr>
            <w:tcW w:w="3136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6"/>
        <w:gridCol w:w="4351"/>
        <w:gridCol w:w="1856"/>
        <w:gridCol w:w="5853"/>
        <w:gridCol w:w="830"/>
      </w:tblGrid>
      <w:tr w:rsidR="00DA309E" w:rsidRPr="00DA309E" w:rsidTr="00FC48B6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3.3. </w:t>
            </w:r>
          </w:p>
          <w:p w:rsidR="00DA309E" w:rsidRP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Проверить не исправность теплового и автоматического выключателя с применением  электроизмерительных приборов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тепловое реле или автоматического выключателя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тепловое реле или автоматического выключателя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5.Замена теплового реле и автоматического выключателя в схеме управления электроустановки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при замене устройств схемы –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Ошибки в установки и подключения теплового реле или автоматического выключателя в схеме управления электроустановки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Произвести пробный пуск электроустановки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электроустановки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FC48B6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№5 </w:t>
      </w:r>
    </w:p>
    <w:p w:rsidR="00DA309E" w:rsidRPr="00FC48B6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схеме реверсивного пуска электродвигателя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FC48B6">
        <w:trPr>
          <w:trHeight w:val="152"/>
        </w:trPr>
        <w:tc>
          <w:tcPr>
            <w:tcW w:w="10080" w:type="dxa"/>
          </w:tcPr>
          <w:p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FC48B6" w:rsidRDefault="00FC48B6" w:rsidP="00FC48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едупреждение аварий и неполадок 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C48B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FC48B6">
      <w:pPr>
        <w:spacing w:after="0" w:line="240" w:lineRule="auto"/>
        <w:ind w:firstLine="708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-Вам предстоит ответить на четыре теоретических вопроса.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 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 имеющейся на специальном столе,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 (мультиметр, электромонтажный инструмент).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hAnsi="Times New Roman"/>
          <w:sz w:val="24"/>
          <w:szCs w:val="24"/>
        </w:rPr>
        <w:t xml:space="preserve">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 схемы реверсивного пуска электродвигателя и определить внешние повреждения установочных элементов схемы.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2.Провести поиск неисправностей и устранить неисправные элементы схемы.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3.Устранить неисправность или заменить неисправный элемент в схеме прямого пуска электродвигателя.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4.Повести пробный пуск схемы реверсивного пуска электродвигателя. 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FC48B6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-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учебный стационарный тренажер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A309E" w:rsidRPr="00FC48B6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5"/>
        <w:gridCol w:w="3121"/>
        <w:gridCol w:w="3174"/>
      </w:tblGrid>
      <w:tr w:rsidR="00DA309E" w:rsidRPr="00DA309E" w:rsidTr="00FC48B6">
        <w:trPr>
          <w:jc w:val="center"/>
        </w:trPr>
        <w:tc>
          <w:tcPr>
            <w:tcW w:w="3198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0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09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FC48B6">
        <w:trPr>
          <w:jc w:val="center"/>
        </w:trPr>
        <w:tc>
          <w:tcPr>
            <w:tcW w:w="3198" w:type="dxa"/>
            <w:vAlign w:val="center"/>
          </w:tcPr>
          <w:p w:rsidR="00DA309E" w:rsidRPr="00FC48B6" w:rsidRDefault="00DA309E" w:rsidP="00FC48B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048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  <w:r w:rsidR="00FC48B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пускорегулирующей аппаратуры</w:t>
            </w:r>
          </w:p>
        </w:tc>
        <w:tc>
          <w:tcPr>
            <w:tcW w:w="309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FC48B6">
        <w:trPr>
          <w:jc w:val="center"/>
        </w:trPr>
        <w:tc>
          <w:tcPr>
            <w:tcW w:w="3198" w:type="dxa"/>
            <w:vAlign w:val="center"/>
          </w:tcPr>
          <w:p w:rsidR="00DA309E" w:rsidRPr="00DA309E" w:rsidRDefault="00DA309E" w:rsidP="00FC4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3.3.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Выполнять замену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электрооборудования, не подлежащего ремонту в случае обнаружения его неисправностей. </w:t>
            </w:r>
          </w:p>
        </w:tc>
        <w:tc>
          <w:tcPr>
            <w:tcW w:w="30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-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точность определения 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видов и причин износа и неисправности установочных элементов электрооборудования</w:t>
            </w:r>
          </w:p>
        </w:tc>
        <w:tc>
          <w:tcPr>
            <w:tcW w:w="309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Профессиональная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9"/>
        <w:gridCol w:w="4301"/>
        <w:gridCol w:w="1970"/>
        <w:gridCol w:w="5786"/>
        <w:gridCol w:w="830"/>
      </w:tblGrid>
      <w:tr w:rsidR="00DA309E" w:rsidRPr="00DA309E" w:rsidTr="00FC48B6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1B2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схемы реверсивного пуска электродвигателя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элементов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элементов схемы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FC48B6" w:rsidRDefault="00DA309E" w:rsidP="00FC48B6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Поиск неисправностей и замена неисправных элементов схемы.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поиска неисправности схемы пуска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замене неисправных элементов схемы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схемы реверсивного пуска электродвигателя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электродвигателя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FC48B6" w:rsidRPr="00DA309E" w:rsidRDefault="00FC48B6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FC48B6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 6</w:t>
      </w:r>
    </w:p>
    <w:p w:rsidR="00DA309E" w:rsidRPr="00FC48B6" w:rsidRDefault="00DA309E" w:rsidP="00FC48B6">
      <w:pPr>
        <w:spacing w:after="0" w:line="240" w:lineRule="auto"/>
        <w:ind w:firstLine="708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Заменить электропроводку на осветительные установки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FC48B6">
        <w:trPr>
          <w:trHeight w:val="294"/>
        </w:trPr>
        <w:tc>
          <w:tcPr>
            <w:tcW w:w="10080" w:type="dxa"/>
          </w:tcPr>
          <w:p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FC48B6" w:rsidRDefault="00FC48B6" w:rsidP="00FC48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по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профессии 13.01.10. Электромонтер по ремонту и обслуживанию электрооборудования </w:t>
      </w:r>
    </w:p>
    <w:p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 схемы осветительной установки и определить внешние повреждения установочных элементов схемы.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 Определить участок не исправной электропроводки электроизмерительными приборами.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3.Устранить неисправность или заменить участки не исправной проводки, установочных изделий осветительной установки.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4.Повести пробные испытания осветительной установки. </w:t>
      </w:r>
    </w:p>
    <w:p w:rsidR="00DA309E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-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учебный стационарный тренажер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 электрическая осветительной установки схема;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1B23F3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3088"/>
        <w:gridCol w:w="3205"/>
      </w:tblGrid>
      <w:tr w:rsidR="00DA309E" w:rsidRPr="00DA309E" w:rsidTr="001B23F3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1B23F3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1B23F3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1B23F3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</w:t>
            </w: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ные осмотры электрооборудования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одить межремонтные осмотров осветительных установок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1B23F3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1B2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3.3. Выполнять замену электрооборудования, не подлежащего ремонту в случае о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бнаружения его неисправностей. 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точность определения видов и причин износа,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неисправность установочных изделий осветительных установок</w:t>
            </w:r>
            <w:r w:rsidR="001B23F3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;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9"/>
        <w:gridCol w:w="4289"/>
        <w:gridCol w:w="1971"/>
        <w:gridCol w:w="5797"/>
        <w:gridCol w:w="830"/>
      </w:tblGrid>
      <w:tr w:rsidR="00DA309E" w:rsidRPr="00DA309E" w:rsidTr="001B23F3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1B2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1B23F3" w:rsidRDefault="001B23F3" w:rsidP="001B2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Инструмент расположен с нарушением 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схемы осветительной установки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элементов проводки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элементов проводки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1B23F3" w:rsidRDefault="00DA309E" w:rsidP="001B23F3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Поиск неисправностей и замена неисправных элементов осветительной установки схемы.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при ремонте электропроводки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замены не исправных элементов электропроводки схемы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укладки и установки монтажных проводов осветительной установки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осветительной установки  после ремонта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технологических операций  пуска осветительной установки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23F3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№7</w:t>
      </w:r>
    </w:p>
    <w:p w:rsidR="00DA309E" w:rsidRPr="001B23F3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Проверка и ремонт силового трансформатора ТН.56</w:t>
      </w:r>
      <w:r w:rsidR="001B23F3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1B23F3">
        <w:trPr>
          <w:trHeight w:val="294"/>
        </w:trPr>
        <w:tc>
          <w:tcPr>
            <w:tcW w:w="10080" w:type="dxa"/>
          </w:tcPr>
          <w:p w:rsidR="00DA309E" w:rsidRPr="00DA309E" w:rsidRDefault="00DA309E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1B23F3" w:rsidRDefault="001B23F3" w:rsidP="001B23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:rsidR="00DA309E" w:rsidRPr="00DA309E" w:rsidRDefault="00DA309E" w:rsidP="001B23F3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ПК 3.1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Проводить плановые и внеочередные осмотры электрооборудования</w:t>
      </w:r>
    </w:p>
    <w:p w:rsidR="00DA309E" w:rsidRPr="00DA309E" w:rsidRDefault="00DA309E" w:rsidP="001B2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ПК 3.2.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Производить техническое обслуживание электрооборудования согласно технологическим картам.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 справочной литературой, имеющейся на специальном столе и персональным компьютером.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Задание: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осмотр, чистку трансформатора и определить внешние повреждения.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 Составь дефектную ведомость.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3.Проверка первичной и вторичных обмоток трансформатора.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4. Проверить исправность трансформатора при номинальной нагрузки.</w:t>
      </w:r>
    </w:p>
    <w:p w:rsidR="00DA309E" w:rsidRPr="00DA309E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="001B23F3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1B23F3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схем трансформатора;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- трансформаторы ТН</w:t>
      </w:r>
    </w:p>
    <w:p w:rsidR="00DA309E" w:rsidRPr="001B23F3" w:rsidRDefault="001B23F3" w:rsidP="001B23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2973"/>
        <w:gridCol w:w="3267"/>
      </w:tblGrid>
      <w:tr w:rsidR="00DA309E" w:rsidRPr="00DA309E" w:rsidTr="001B23F3">
        <w:trPr>
          <w:jc w:val="center"/>
        </w:trPr>
        <w:tc>
          <w:tcPr>
            <w:tcW w:w="3252" w:type="dxa"/>
            <w:vAlign w:val="center"/>
          </w:tcPr>
          <w:p w:rsidR="00DA309E" w:rsidRPr="00DA309E" w:rsidRDefault="001B23F3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290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190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1B23F3">
        <w:trPr>
          <w:jc w:val="center"/>
        </w:trPr>
        <w:tc>
          <w:tcPr>
            <w:tcW w:w="3252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 Проводить плановые и внеочередные осмотры электрооборудования</w:t>
            </w:r>
          </w:p>
        </w:tc>
        <w:tc>
          <w:tcPr>
            <w:tcW w:w="2903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</w:p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трансформаторов</w:t>
            </w:r>
          </w:p>
        </w:tc>
        <w:tc>
          <w:tcPr>
            <w:tcW w:w="3190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1B23F3">
        <w:trPr>
          <w:jc w:val="center"/>
        </w:trPr>
        <w:tc>
          <w:tcPr>
            <w:tcW w:w="3252" w:type="dxa"/>
            <w:vAlign w:val="center"/>
          </w:tcPr>
          <w:p w:rsidR="00DA309E" w:rsidRPr="00DA309E" w:rsidRDefault="00DA309E" w:rsidP="001B2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3.2.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Производить техническое обслуживание электрооборудования согласно технологическ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им картам.</w:t>
            </w:r>
          </w:p>
        </w:tc>
        <w:tc>
          <w:tcPr>
            <w:tcW w:w="2903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-рациональность выполнения  работ по техническому обслуживанию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электрооборудования промышленных предприятий: трансформаторов, </w:t>
            </w:r>
          </w:p>
        </w:tc>
        <w:tc>
          <w:tcPr>
            <w:tcW w:w="3190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tblInd w:w="-289" w:type="dxa"/>
        <w:tblLook w:val="04A0" w:firstRow="1" w:lastRow="0" w:firstColumn="1" w:lastColumn="0" w:noHBand="0" w:noVBand="1"/>
      </w:tblPr>
      <w:tblGrid>
        <w:gridCol w:w="1899"/>
        <w:gridCol w:w="4301"/>
        <w:gridCol w:w="1970"/>
        <w:gridCol w:w="5786"/>
        <w:gridCol w:w="830"/>
      </w:tblGrid>
      <w:tr w:rsidR="00DA309E" w:rsidRPr="00DA309E" w:rsidTr="001B23F3"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1B2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1B23F3"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:rsidR="00DA309E" w:rsidRPr="001B23F3" w:rsidRDefault="001B23F3" w:rsidP="001B2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-Инструмент расположен с нарушением 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Внешний осмотр трансформатора на выявления механических  и электрических повреждений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трансформатора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трансформатора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1B23F3" w:rsidRDefault="00DA309E" w:rsidP="001B23F3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5. Проверка исправности трансформатора по электрическим характеристикам. 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и измерительных приборов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при проверки электрических режимов работы транформатора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проверки первичной и вторичной эл. обмотки трансформатора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Пробный пуск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схемы трансформатора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1B23F3" w:rsidRDefault="001B23F3" w:rsidP="00DA3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Ошибки в выборе технологических операций пуска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 трансформатора при номинальной нагрузки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8 </w:t>
      </w:r>
    </w:p>
    <w:p w:rsidR="00166C51" w:rsidRDefault="00DA309E" w:rsidP="00166C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люминесцентных</w:t>
      </w:r>
    </w:p>
    <w:p w:rsidR="00DA309E" w:rsidRPr="001B23F3" w:rsidRDefault="00DA309E" w:rsidP="00166C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светильниках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с заменых ламп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DA309E" w:rsidRPr="00DA309E" w:rsidTr="001B23F3">
        <w:trPr>
          <w:trHeight w:val="298"/>
          <w:jc w:val="center"/>
        </w:trPr>
        <w:tc>
          <w:tcPr>
            <w:tcW w:w="10080" w:type="dxa"/>
          </w:tcPr>
          <w:p w:rsidR="00DA309E" w:rsidRPr="00DA309E" w:rsidRDefault="00DA309E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1B23F3" w:rsidRDefault="001B23F3" w:rsidP="001B23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1B23F3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DA309E" w:rsidRPr="00DA309E" w:rsidRDefault="00DA309E" w:rsidP="001B23F3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CE5CCE" w:rsidRDefault="00CE5CC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>
        <w:rPr>
          <w:rFonts w:ascii="Times New Roman" w:eastAsia="PMingLiU" w:hAnsi="Times New Roman"/>
          <w:sz w:val="24"/>
          <w:szCs w:val="24"/>
          <w:lang w:eastAsia="zh-TW"/>
        </w:rPr>
        <w:t xml:space="preserve">- персональным компьютером, 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подобрать необходимый инструмент и оборудование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чистку и проверку люминесцентной лампы.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2.Внешний осмотр, чистка арматуры светильника и определение внешних повреждений.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 Составь дефектную ведомость.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 Замена неисправных элементов светильника.</w:t>
      </w:r>
    </w:p>
    <w:p w:rsidR="00DA309E" w:rsidRPr="00DA309E" w:rsidRDefault="00DA309E" w:rsidP="001B23F3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4. Проверить исправность светильника.</w:t>
      </w:r>
      <w:r w:rsidR="001B23F3"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</w:p>
    <w:p w:rsidR="00DA309E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-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учебный стационарный тренажер</w:t>
      </w:r>
    </w:p>
    <w:p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светильник с люминесцентной лампой;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схема светильника;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575"/>
        <w:gridCol w:w="2776"/>
      </w:tblGrid>
      <w:tr w:rsidR="00DA309E" w:rsidRPr="00DA309E" w:rsidTr="00CE5CCE">
        <w:trPr>
          <w:jc w:val="center"/>
        </w:trPr>
        <w:tc>
          <w:tcPr>
            <w:tcW w:w="3277" w:type="dxa"/>
            <w:vAlign w:val="center"/>
          </w:tcPr>
          <w:p w:rsidR="00DA309E" w:rsidRPr="00DA309E" w:rsidRDefault="00166C51" w:rsidP="00166C51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71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282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CE5CCE">
        <w:trPr>
          <w:jc w:val="center"/>
        </w:trPr>
        <w:tc>
          <w:tcPr>
            <w:tcW w:w="3277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</w:t>
            </w:r>
            <w:r w:rsidR="00166C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ные осмотры электрооборудования</w:t>
            </w:r>
          </w:p>
        </w:tc>
        <w:tc>
          <w:tcPr>
            <w:tcW w:w="3719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="00166C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повыводить межремонтные осмотры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светильников</w:t>
            </w:r>
          </w:p>
        </w:tc>
        <w:tc>
          <w:tcPr>
            <w:tcW w:w="282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CE5CCE">
        <w:trPr>
          <w:jc w:val="center"/>
        </w:trPr>
        <w:tc>
          <w:tcPr>
            <w:tcW w:w="3277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3.3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71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 определения видов и причин износа и неисправности осветительной арматуры;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-правильность и точность оформления ремонтных нормативов, категорий ремонтной сложности и определения их. </w:t>
            </w:r>
          </w:p>
        </w:tc>
        <w:tc>
          <w:tcPr>
            <w:tcW w:w="282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8"/>
        <w:gridCol w:w="4301"/>
        <w:gridCol w:w="1970"/>
        <w:gridCol w:w="5787"/>
        <w:gridCol w:w="830"/>
      </w:tblGrid>
      <w:tr w:rsidR="00DA309E" w:rsidRPr="00DA309E" w:rsidTr="00CE5CCE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CE5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CE5CCE" w:rsidRDefault="00CE5CCE" w:rsidP="00CE5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Инструмент расположен с нарушением 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C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4.Чиста и проверка люминесцентных ламп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-Ошибка при определение исправности люминесцентной лампы-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 xml:space="preserve">Осмотр и чистка арматуры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люминесцентной лампы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арматуры люминесцентной лампы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арматуры люминесцентной лампы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6. Составить дефектную ведомость на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 xml:space="preserve">арматуру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люминесцентной лампы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-Неправильное оформление дефектной ведомости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 xml:space="preserve">арматуру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люминесцентной лампы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Замена неисправных элементов светильника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люминесцентной лампы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и измерительных приборов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при демонтаже и сборки светильника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8.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 светильника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люминесцентной лампы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CE5CCE" w:rsidP="00CE5C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Ошибки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рим проведение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>технологических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пуска </w:t>
            </w:r>
            <w:r w:rsidR="00DA309E"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светильника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 люминесцентной лампы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 9 </w:t>
      </w:r>
    </w:p>
    <w:p w:rsidR="00CE5CC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Произвести осмотр схемы офисной проводки</w:t>
      </w:r>
    </w:p>
    <w:p w:rsidR="00DA309E" w:rsidRPr="00DA309E" w:rsidRDefault="00DA309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дать заключ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>ение о ее техническом состоянии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CE5CCE">
        <w:trPr>
          <w:trHeight w:val="299"/>
        </w:trPr>
        <w:tc>
          <w:tcPr>
            <w:tcW w:w="10080" w:type="dxa"/>
          </w:tcPr>
          <w:p w:rsidR="00DA309E" w:rsidRPr="00DA309E" w:rsidRDefault="00DA309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CE5CCE" w:rsidRPr="001B23F3" w:rsidRDefault="00CE5CCE" w:rsidP="00CE5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:rsidR="00DA309E" w:rsidRPr="00DA309E" w:rsidRDefault="00DA309E" w:rsidP="00CE5CC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 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</w:t>
      </w:r>
    </w:p>
    <w:p w:rsidR="00DA309E" w:rsidRPr="00CE5CC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 справочной литературой, имеющейся на специальном столе и персональным компьютером, стационарным стендо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м «Квартирная электропроводка»</w:t>
      </w:r>
    </w:p>
    <w:p w:rsidR="00DA309E" w:rsidRPr="00CE5CCE" w:rsidRDefault="00DA309E" w:rsidP="00CE5CC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1. 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Произвести осмотр состояния заметок выключателей.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2.  Осмотр состояния арматуры светильников и контактов.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  Поверка состояния электрической проводки электроизмерительных приборов.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4. Проверка исправности распределительных устройств и защитных устройств. </w:t>
      </w:r>
    </w:p>
    <w:p w:rsidR="00DA309E" w:rsidRPr="00CE5CCE" w:rsidRDefault="00DA309E" w:rsidP="00CE5CC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CE5CCE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стационарный стенд «Квартирная электропроводка»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 схема;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:rsidR="00DA309E" w:rsidRPr="00CE5CCE" w:rsidRDefault="00CE5CCE" w:rsidP="00CE5CC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3"/>
        <w:gridCol w:w="3013"/>
        <w:gridCol w:w="3254"/>
      </w:tblGrid>
      <w:tr w:rsidR="00DA309E" w:rsidRPr="00DA309E" w:rsidTr="00CE5CCE">
        <w:trPr>
          <w:jc w:val="center"/>
        </w:trPr>
        <w:tc>
          <w:tcPr>
            <w:tcW w:w="3499" w:type="dxa"/>
            <w:vAlign w:val="center"/>
          </w:tcPr>
          <w:p w:rsidR="00DA309E" w:rsidRPr="00DA309E" w:rsidRDefault="00CE5CC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29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502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CE5CCE">
        <w:trPr>
          <w:jc w:val="center"/>
        </w:trPr>
        <w:tc>
          <w:tcPr>
            <w:tcW w:w="349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 Проводить плановые и внеочередные осмотры электрооборудования</w:t>
            </w:r>
          </w:p>
        </w:tc>
        <w:tc>
          <w:tcPr>
            <w:tcW w:w="3295" w:type="dxa"/>
            <w:vAlign w:val="center"/>
          </w:tcPr>
          <w:p w:rsidR="00DA309E" w:rsidRPr="00CE5CCE" w:rsidRDefault="00DA309E" w:rsidP="00CE5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="00CE5CC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 с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ветильников осветительных установок</w:t>
            </w:r>
          </w:p>
        </w:tc>
        <w:tc>
          <w:tcPr>
            <w:tcW w:w="3502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CE5CC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6"/>
        <w:gridCol w:w="4345"/>
        <w:gridCol w:w="1969"/>
        <w:gridCol w:w="5746"/>
        <w:gridCol w:w="830"/>
      </w:tblGrid>
      <w:tr w:rsidR="00DA309E" w:rsidRPr="00DA309E" w:rsidTr="00CE5CCE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CE5CCE" w:rsidRDefault="00CE5CCE" w:rsidP="00CE5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C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CE5CCE" w:rsidRDefault="00DA309E" w:rsidP="00DA309E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Осмотр со</w:t>
            </w:r>
            <w:r w:rsidR="00CE5CC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стояния розеток и выключателей.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-Ошибка при определени</w:t>
            </w:r>
            <w:r w:rsidR="00CE5CCE">
              <w:rPr>
                <w:rFonts w:ascii="Times New Roman" w:hAnsi="Times New Roman"/>
                <w:sz w:val="24"/>
                <w:szCs w:val="24"/>
              </w:rPr>
              <w:t>и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неисправности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розеток и выключателей на механическое и тепловое повреждение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состояния арматуры светильников и  состояния контактов в распределительной коробке.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неисправностей светильников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неисправностей в распределительных коробках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Поверка состояния электрической проводки электроизмерительных приборов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последовательности проведения операций проверки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электрической проводки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Проверка исправности распределительных устройств и защитных устройств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:rsidR="00DA309E" w:rsidRPr="00CE5CC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и измерительных приборов - 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8.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Составление дефектной ведомости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Неправильное оформление дефектной ведо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мости  на установочные изделия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№10 </w:t>
      </w:r>
    </w:p>
    <w:p w:rsidR="00DA309E" w:rsidRPr="00DA309E" w:rsidRDefault="00DA309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неисправность пр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>еобразователя напряжения и тока</w:t>
      </w: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DA309E" w:rsidRPr="00DA309E" w:rsidTr="00CE5CCE">
        <w:trPr>
          <w:trHeight w:val="139"/>
        </w:trPr>
        <w:tc>
          <w:tcPr>
            <w:tcW w:w="10080" w:type="dxa"/>
          </w:tcPr>
          <w:p w:rsidR="00DA309E" w:rsidRPr="00DA309E" w:rsidRDefault="00DA309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CE5CCE" w:rsidRPr="001B23F3" w:rsidRDefault="00CE5CCE" w:rsidP="00CE5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3.2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Производить техническое обслуживание электрооборудования согласно технологическим картам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 справочной литературой, имеющейся на специальном столе и персональным компьютером.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Задание: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1.Внешний осмотр и чистка элементов мостового выпрямителя на механические и тепловое повреждения.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 Проверить исправность электрического монтажа радиоэлементов выпрямителя.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 Проверка электрические режимы преобразователя электроизмерительными приборами.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CE5CCE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учебный стенд тренажер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- осцелограф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 схем преобразователя;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мостовой выпрямитель;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монтажные провода;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пяленая станция;</w:t>
      </w:r>
    </w:p>
    <w:p w:rsidR="00DA309E" w:rsidRPr="00DA309E" w:rsidRDefault="00CE5CC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вспомогательные материалы;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CE5CC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4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3735"/>
        <w:gridCol w:w="2486"/>
      </w:tblGrid>
      <w:tr w:rsidR="00DA309E" w:rsidRPr="00DA309E" w:rsidTr="00CE5CCE">
        <w:trPr>
          <w:jc w:val="center"/>
        </w:trPr>
        <w:tc>
          <w:tcPr>
            <w:tcW w:w="3165" w:type="dxa"/>
            <w:vAlign w:val="center"/>
          </w:tcPr>
          <w:p w:rsidR="00DA309E" w:rsidRPr="00DA309E" w:rsidRDefault="00CE5CC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73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248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CE5CCE">
        <w:trPr>
          <w:jc w:val="center"/>
        </w:trPr>
        <w:tc>
          <w:tcPr>
            <w:tcW w:w="316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 Проводить плановые и внеочередные осмотры электрооборудования</w:t>
            </w:r>
          </w:p>
        </w:tc>
        <w:tc>
          <w:tcPr>
            <w:tcW w:w="3736" w:type="dxa"/>
            <w:vAlign w:val="center"/>
          </w:tcPr>
          <w:p w:rsidR="00DA309E" w:rsidRPr="00CE5CCE" w:rsidRDefault="00DA309E" w:rsidP="00CE5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="00CE5CC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повыводить межремонтные осмотры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преобразователей напряжений и токов</w:t>
            </w:r>
          </w:p>
        </w:tc>
        <w:tc>
          <w:tcPr>
            <w:tcW w:w="248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CE5CCE">
        <w:trPr>
          <w:jc w:val="center"/>
        </w:trPr>
        <w:tc>
          <w:tcPr>
            <w:tcW w:w="3165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3.3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73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 определения видов и причин износа и неисправности преобразователей напряжений и токов;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-правильность и точность оформления ремонтных нормативов, категорий ремонтной сложности и определения их. </w:t>
            </w:r>
          </w:p>
        </w:tc>
        <w:tc>
          <w:tcPr>
            <w:tcW w:w="248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3969"/>
        <w:gridCol w:w="1715"/>
        <w:gridCol w:w="6507"/>
        <w:gridCol w:w="786"/>
      </w:tblGrid>
      <w:tr w:rsidR="00DA309E" w:rsidRPr="00DA309E" w:rsidTr="00CE5CCE">
        <w:trPr>
          <w:jc w:val="center"/>
        </w:trPr>
        <w:tc>
          <w:tcPr>
            <w:tcW w:w="18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CE5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CE5CCE" w:rsidRDefault="00CE5CCE" w:rsidP="00CE5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CE5CC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Норма времени на выполнение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C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Осмотр и чистка элементов мостового выпрямителя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-Ошибка в определении неисправностей электрического монтажа-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-Ошибка в определении неисправностей радиоэлементов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мостового выпрямителя-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Проверка исправности электрического монтажа мостового выпрямителя электроизмерительными приборами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vAlign w:val="center"/>
          </w:tcPr>
          <w:p w:rsidR="00DA309E" w:rsidRPr="00DA309E" w:rsidRDefault="00CE5CC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 правильный выбор кон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трольно-измерительных приборов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3балла.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неисправностей электрического монтажа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6. Проверка исправности радиоэлементов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мостового выпрямителя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vAlign w:val="center"/>
          </w:tcPr>
          <w:p w:rsidR="00DA309E" w:rsidRPr="00DA309E" w:rsidRDefault="00CE5CC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правильный выбор конт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рольно-измерительных приборов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3балла.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последовательности проведения операций проверки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диодов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Замена неисправного элемента схемы мостового выпрямителя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Нарушения технологического процесса установки и монтажа мостового выпрямителя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8.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Проверка электрических режимов преобразователя напряжения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снятии напряжений мостового выпрямителя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B1C4E" w:rsidRPr="002B1C4E" w:rsidRDefault="002B1C4E" w:rsidP="002B1C4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2B1C4E">
        <w:rPr>
          <w:rFonts w:ascii="Times New Roman" w:hAnsi="Times New Roman"/>
          <w:b/>
          <w:caps/>
          <w:sz w:val="24"/>
          <w:szCs w:val="28"/>
        </w:rPr>
        <w:lastRenderedPageBreak/>
        <w:t>5. Рекомендации по формированию «портфолио»</w:t>
      </w:r>
    </w:p>
    <w:p w:rsidR="00DA309E" w:rsidRPr="002B1C4E" w:rsidRDefault="00DA309E" w:rsidP="002B1C4E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«Портфель свидетельств» (портфолио) – это индивидуальные образовательные достижения,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A309E" w:rsidRPr="002B1C4E" w:rsidRDefault="00DA309E" w:rsidP="002B1C4E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Обязательные: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DA309E" w:rsidRPr="002B1C4E" w:rsidRDefault="00DA309E" w:rsidP="002B1C4E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Дополнительные: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Одно свидетельство может служить подтверждением сформированной 1-3 общих или профессиональных компетенций.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Требования к качественному и количественному составу «портфолио»: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400"/>
        <w:gridCol w:w="2803"/>
      </w:tblGrid>
      <w:tr w:rsidR="00DA309E" w:rsidRPr="002B1C4E" w:rsidTr="002B1C4E">
        <w:trPr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№ компетенции</w:t>
            </w:r>
          </w:p>
        </w:tc>
        <w:tc>
          <w:tcPr>
            <w:tcW w:w="8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Свидетельства</w:t>
            </w:r>
          </w:p>
        </w:tc>
      </w:tr>
      <w:tr w:rsidR="00DA309E" w:rsidRPr="002B1C4E" w:rsidTr="002B1C4E">
        <w:trPr>
          <w:trHeight w:val="463"/>
          <w:jc w:val="center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Обязательные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Вариативные</w:t>
            </w:r>
          </w:p>
        </w:tc>
      </w:tr>
      <w:tr w:rsidR="00DA309E" w:rsidRPr="002B1C4E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3.1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309E" w:rsidRPr="002B1C4E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3.2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309E" w:rsidRPr="002B1C4E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3.3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309E" w:rsidRPr="002B1C4E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ОК 1-7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 на каждую общую компетенцию</w:t>
            </w:r>
          </w:p>
        </w:tc>
      </w:tr>
    </w:tbl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Состав портфолио (рекомендации)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Обязательные документы: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 xml:space="preserve">-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по производственной практике (характеристика профессиональной деятельности обучающегося во время производственной практики);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Дневники практики;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выполнения лабораторных и практических работ (характеристика деятельности обучающегося во время выполнения практических и лабораторных работ);</w:t>
      </w:r>
    </w:p>
    <w:p w:rsidR="00DA309E" w:rsidRPr="002B1C4E" w:rsidRDefault="002B1C4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- </w:t>
      </w:r>
      <w:r w:rsidR="00DA309E"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Сводная ведомость оценок выполнения тестовых заданий по каждой теме МДК.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Дополнительные материалы: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Доклады участников научно-практических конференций;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Грамоты за спортивные и общественные достижения;</w:t>
      </w:r>
    </w:p>
    <w:p w:rsidR="00DA309E" w:rsidRPr="002B1C4E" w:rsidRDefault="002B1C4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- </w:t>
      </w:r>
      <w:r w:rsidR="00DA309E"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Дипломы и свидетельства за участие в олимпиадах и конкурсах профессионального мастерства по профессии;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Модели, макеты, работы по искусству;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Отзывы педагогов в различных видах деятельности;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Карта 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формирования общих компетенций.</w:t>
      </w:r>
    </w:p>
    <w:p w:rsidR="002B1C4E" w:rsidRDefault="002B1C4E">
      <w:pPr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br w:type="page"/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ИСТОЧНИКИ ИНФОРМАЦИИ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2B1C4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B1C4E">
        <w:rPr>
          <w:rFonts w:ascii="Times New Roman" w:hAnsi="Times New Roman"/>
          <w:b/>
          <w:sz w:val="24"/>
          <w:szCs w:val="24"/>
          <w:lang w:val="en-US"/>
        </w:rPr>
        <w:t>Znanium</w:t>
      </w:r>
      <w:r w:rsidRPr="002B1C4E">
        <w:rPr>
          <w:rFonts w:ascii="Times New Roman" w:hAnsi="Times New Roman"/>
          <w:b/>
          <w:sz w:val="24"/>
          <w:szCs w:val="24"/>
        </w:rPr>
        <w:t xml:space="preserve">. </w:t>
      </w:r>
      <w:r w:rsidRPr="002B1C4E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2B1C4E">
        <w:rPr>
          <w:rFonts w:ascii="Times New Roman" w:hAnsi="Times New Roman"/>
          <w:b/>
          <w:sz w:val="24"/>
          <w:szCs w:val="24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учеб. пособие / Н.В. Грунтович.— Минск : Новое знание ; М.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ИНФРА-М,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Сибикин, М.Ю. Сибикин. — 4-е изд., перераб. и доп. — М. : ИНФРА-М,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Сибикин. — 5-е изд., перераб. и доп. — М. : ИНФРА-М,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электромашиностроения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учеб. пособие / М.Ю. Сибикин, Ю.Д. Сибикин. — 2-е изд., перераб. и доп. — М. : ИНФРА-М, 201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: учеб. пособие / Ю.Д. Сибикин.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—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6-е изд., перераб. и доп. — М.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ИНФРА-М, 2017.</w:t>
      </w: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справоч. пособие /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В.К. Варварин. — 3-е изд. — М.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ФОРУМ : ИНФРА-М,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Сибикин М.Ю., - 2-е изд., перераб. и доп. - М.:Форум, ИНФРА-М Издательский Дом,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 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sz w:val="24"/>
          <w:szCs w:val="24"/>
          <w:lang w:eastAsia="zh-TW"/>
        </w:rPr>
        <w:t>Дополнительные источники: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/СтрельниковН.А. - Новосиб.: НГТУ, 201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Ополева Г.Н. - М.:ИД ФОРУМ, НИЦ ИНФРА-М,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учеб. пособие / Г.Н. Ополева. — М. : ИД «ФОРУМ» : ИНФРА-М,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 - 2-e изд. - М.: НИЦ ИНФРА-М,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19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Дайнеко В.А., Забелло Е.П., Прищепова Е.М. - М.:НИЦ ИНФРА-М, Нов. знание,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21.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ополь:СтГАУ - "Параграф",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/ВетровВ.И., БыковаЛ.Б., КлюченовичВ.И. - Новосиб.: НГТУ,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477717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Кокин С.Е., Дмитриев С.А., Хальясмаа А.И., - 2-е изд., стер. - М.:Ф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линта, Изд-во Урал. ун-та, 2017</w:t>
      </w:r>
    </w:p>
    <w:sectPr w:rsidR="00477717" w:rsidRPr="002B1C4E" w:rsidSect="00DA309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68E" w:rsidRDefault="00B2168E" w:rsidP="0065634F">
      <w:pPr>
        <w:spacing w:after="0" w:line="240" w:lineRule="auto"/>
      </w:pPr>
      <w:r>
        <w:separator/>
      </w:r>
    </w:p>
  </w:endnote>
  <w:endnote w:type="continuationSeparator" w:id="0">
    <w:p w:rsidR="00B2168E" w:rsidRDefault="00B2168E" w:rsidP="0065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520943"/>
      <w:docPartObj>
        <w:docPartGallery w:val="Page Numbers (Bottom of Page)"/>
        <w:docPartUnique/>
      </w:docPartObj>
    </w:sdtPr>
    <w:sdtEndPr/>
    <w:sdtContent>
      <w:p w:rsidR="00FC48B6" w:rsidRDefault="00FC48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CE6">
          <w:rPr>
            <w:noProof/>
          </w:rPr>
          <w:t>21</w:t>
        </w:r>
        <w:r>
          <w:fldChar w:fldCharType="end"/>
        </w:r>
      </w:p>
    </w:sdtContent>
  </w:sdt>
  <w:p w:rsidR="00FC48B6" w:rsidRDefault="00FC48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68E" w:rsidRDefault="00B2168E" w:rsidP="0065634F">
      <w:pPr>
        <w:spacing w:after="0" w:line="240" w:lineRule="auto"/>
      </w:pPr>
      <w:r>
        <w:separator/>
      </w:r>
    </w:p>
  </w:footnote>
  <w:footnote w:type="continuationSeparator" w:id="0">
    <w:p w:rsidR="00B2168E" w:rsidRDefault="00B2168E" w:rsidP="00656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879F0"/>
    <w:multiLevelType w:val="singleLevel"/>
    <w:tmpl w:val="9AFA08D4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0EEE0314"/>
    <w:multiLevelType w:val="hybridMultilevel"/>
    <w:tmpl w:val="96F8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C5FB4"/>
    <w:multiLevelType w:val="multilevel"/>
    <w:tmpl w:val="838E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01CA4"/>
    <w:multiLevelType w:val="hybridMultilevel"/>
    <w:tmpl w:val="6228033A"/>
    <w:lvl w:ilvl="0" w:tplc="0C8CD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6016FA"/>
    <w:multiLevelType w:val="hybridMultilevel"/>
    <w:tmpl w:val="E4260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434A3"/>
    <w:multiLevelType w:val="hybridMultilevel"/>
    <w:tmpl w:val="88BE4604"/>
    <w:lvl w:ilvl="0" w:tplc="4998A84A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B61126"/>
    <w:multiLevelType w:val="hybridMultilevel"/>
    <w:tmpl w:val="F0AEE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62F8C"/>
    <w:multiLevelType w:val="hybridMultilevel"/>
    <w:tmpl w:val="CEC0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A30CD"/>
    <w:multiLevelType w:val="hybridMultilevel"/>
    <w:tmpl w:val="DFCC51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961A97"/>
    <w:multiLevelType w:val="hybridMultilevel"/>
    <w:tmpl w:val="42C4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>
    <w:nsid w:val="73E97DC7"/>
    <w:multiLevelType w:val="hybridMultilevel"/>
    <w:tmpl w:val="0D1EB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82F49"/>
    <w:multiLevelType w:val="hybridMultilevel"/>
    <w:tmpl w:val="5F629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12"/>
  </w:num>
  <w:num w:numId="7">
    <w:abstractNumId w:val="13"/>
  </w:num>
  <w:num w:numId="8">
    <w:abstractNumId w:val="14"/>
  </w:num>
  <w:num w:numId="9">
    <w:abstractNumId w:val="5"/>
  </w:num>
  <w:num w:numId="10">
    <w:abstractNumId w:val="11"/>
  </w:num>
  <w:num w:numId="11">
    <w:abstractNumId w:val="8"/>
  </w:num>
  <w:num w:numId="12">
    <w:abstractNumId w:val="4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416"/>
    <w:rsid w:val="0015374B"/>
    <w:rsid w:val="00166C51"/>
    <w:rsid w:val="001B23F3"/>
    <w:rsid w:val="001F7365"/>
    <w:rsid w:val="002B1C4E"/>
    <w:rsid w:val="00313601"/>
    <w:rsid w:val="00477717"/>
    <w:rsid w:val="004808BC"/>
    <w:rsid w:val="004A3E7E"/>
    <w:rsid w:val="004F227C"/>
    <w:rsid w:val="005C322E"/>
    <w:rsid w:val="0065634F"/>
    <w:rsid w:val="00675D20"/>
    <w:rsid w:val="007C77A9"/>
    <w:rsid w:val="00827CC2"/>
    <w:rsid w:val="00897CE6"/>
    <w:rsid w:val="009446E7"/>
    <w:rsid w:val="00A0077C"/>
    <w:rsid w:val="00A3647E"/>
    <w:rsid w:val="00A45CF7"/>
    <w:rsid w:val="00B2168E"/>
    <w:rsid w:val="00BD05C2"/>
    <w:rsid w:val="00CE5CCE"/>
    <w:rsid w:val="00D86556"/>
    <w:rsid w:val="00DA309E"/>
    <w:rsid w:val="00DC0BF5"/>
    <w:rsid w:val="00DD5712"/>
    <w:rsid w:val="00DE080A"/>
    <w:rsid w:val="00E9667A"/>
    <w:rsid w:val="00EF3416"/>
    <w:rsid w:val="00EF7ECB"/>
    <w:rsid w:val="00F3786E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4DBB7-BE6C-4C93-929A-C1509A46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7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A309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3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56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63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56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34F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A36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3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47E"/>
    <w:rPr>
      <w:rFonts w:ascii="Tahoma" w:eastAsia="Calibri" w:hAnsi="Tahoma" w:cs="Tahoma"/>
      <w:sz w:val="16"/>
      <w:szCs w:val="16"/>
    </w:rPr>
  </w:style>
  <w:style w:type="table" w:customStyle="1" w:styleId="122">
    <w:name w:val="Сетка таблицы122"/>
    <w:basedOn w:val="a1"/>
    <w:next w:val="a8"/>
    <w:rsid w:val="009446E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qFormat/>
    <w:rsid w:val="009446E7"/>
    <w:pPr>
      <w:ind w:left="720"/>
      <w:contextualSpacing/>
    </w:pPr>
  </w:style>
  <w:style w:type="table" w:customStyle="1" w:styleId="3">
    <w:name w:val="Сетка таблицы3"/>
    <w:basedOn w:val="a1"/>
    <w:next w:val="a8"/>
    <w:uiPriority w:val="39"/>
    <w:rsid w:val="005C3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BD05C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8"/>
    <w:uiPriority w:val="39"/>
    <w:rsid w:val="00477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A309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A309E"/>
  </w:style>
  <w:style w:type="paragraph" w:styleId="ac">
    <w:name w:val="Body Text Indent"/>
    <w:basedOn w:val="a"/>
    <w:link w:val="ad"/>
    <w:rsid w:val="00DA309E"/>
    <w:pPr>
      <w:spacing w:after="120" w:line="240" w:lineRule="auto"/>
      <w:ind w:left="283"/>
    </w:pPr>
    <w:rPr>
      <w:rFonts w:ascii="Times New Roman" w:eastAsia="PMingLiU" w:hAnsi="Times New Roman"/>
      <w:sz w:val="24"/>
      <w:szCs w:val="24"/>
      <w:lang w:eastAsia="zh-TW"/>
    </w:rPr>
  </w:style>
  <w:style w:type="character" w:customStyle="1" w:styleId="ad">
    <w:name w:val="Основной текст с отступом Знак"/>
    <w:basedOn w:val="a0"/>
    <w:link w:val="ac"/>
    <w:rsid w:val="00DA309E"/>
    <w:rPr>
      <w:rFonts w:ascii="Times New Roman" w:eastAsia="PMingLiU" w:hAnsi="Times New Roman" w:cs="Times New Roman"/>
      <w:sz w:val="24"/>
      <w:szCs w:val="24"/>
      <w:lang w:eastAsia="zh-TW"/>
    </w:rPr>
  </w:style>
  <w:style w:type="table" w:customStyle="1" w:styleId="2">
    <w:name w:val="Сетка таблицы2"/>
    <w:basedOn w:val="a1"/>
    <w:next w:val="a8"/>
    <w:rsid w:val="00DA309E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List 2"/>
    <w:basedOn w:val="a"/>
    <w:rsid w:val="00DA309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309E"/>
    <w:pPr>
      <w:spacing w:after="120" w:line="240" w:lineRule="auto"/>
    </w:pPr>
    <w:rPr>
      <w:rFonts w:ascii="Times New Roman" w:eastAsia="PMingLiU" w:hAnsi="Times New Roman"/>
      <w:sz w:val="24"/>
      <w:szCs w:val="24"/>
      <w:lang w:eastAsia="zh-TW"/>
    </w:rPr>
  </w:style>
  <w:style w:type="character" w:customStyle="1" w:styleId="af">
    <w:name w:val="Основной текст Знак"/>
    <w:basedOn w:val="a0"/>
    <w:link w:val="ae"/>
    <w:rsid w:val="00DA309E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2pt">
    <w:name w:val="Основной текст + Интервал 2 pt"/>
    <w:basedOn w:val="af"/>
    <w:rsid w:val="00DA309E"/>
    <w:rPr>
      <w:rFonts w:ascii="Times New Roman" w:eastAsia="PMingLiU" w:hAnsi="Times New Roman" w:cs="Times New Roman"/>
      <w:spacing w:val="50"/>
      <w:sz w:val="24"/>
      <w:szCs w:val="24"/>
      <w:lang w:val="ru-RU" w:eastAsia="zh-TW" w:bidi="ar-SA"/>
    </w:rPr>
  </w:style>
  <w:style w:type="character" w:styleId="af0">
    <w:name w:val="Strong"/>
    <w:basedOn w:val="a0"/>
    <w:qFormat/>
    <w:rsid w:val="00DA309E"/>
    <w:rPr>
      <w:b/>
      <w:bCs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rsid w:val="00DA309E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CCCF5-685A-4E80-97A2-5704C14E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57</Pages>
  <Words>15039</Words>
  <Characters>85725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Admin</cp:lastModifiedBy>
  <cp:revision>12</cp:revision>
  <dcterms:created xsi:type="dcterms:W3CDTF">2022-03-28T07:04:00Z</dcterms:created>
  <dcterms:modified xsi:type="dcterms:W3CDTF">2022-04-07T14:02:00Z</dcterms:modified>
</cp:coreProperties>
</file>